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645B9" w14:textId="77777777" w:rsidR="00EA39C4" w:rsidRDefault="006C1E5A" w:rsidP="00D62589">
      <w:pPr>
        <w:pStyle w:val="Heading1"/>
      </w:pPr>
      <w:r>
        <w:t>Commitment to Performance</w:t>
      </w:r>
    </w:p>
    <w:p w14:paraId="4D1DAB3D" w14:textId="77777777" w:rsidR="00EA39C4" w:rsidRPr="001D42EB" w:rsidRDefault="00EA39C4" w:rsidP="00973658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1D42EB">
        <w:rPr>
          <w:sz w:val="24"/>
          <w:szCs w:val="24"/>
        </w:rPr>
        <w:t xml:space="preserve">Credit </w:t>
      </w:r>
      <w:r w:rsidR="00B90093" w:rsidRPr="001D42EB">
        <w:rPr>
          <w:sz w:val="24"/>
          <w:szCs w:val="24"/>
        </w:rPr>
        <w:t>4</w:t>
      </w:r>
    </w:p>
    <w:p w14:paraId="026CE34E" w14:textId="3299F3DE" w:rsidR="00EA39C4" w:rsidRPr="001D42EB" w:rsidRDefault="00EA39C4" w:rsidP="002870F1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1D42EB">
        <w:rPr>
          <w:sz w:val="24"/>
          <w:szCs w:val="24"/>
        </w:rPr>
        <w:t>Design Review Submission</w:t>
      </w:r>
      <w:r w:rsidRPr="001D42EB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003357929"/>
        </w:sdtPr>
        <w:sdtContent>
          <w:sdt>
            <w:sdtPr>
              <w:rPr>
                <w:sz w:val="24"/>
                <w:szCs w:val="24"/>
              </w:rPr>
              <w:id w:val="-6825927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B227B6" w:rsidRPr="001D42EB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1D42EB">
        <w:rPr>
          <w:sz w:val="24"/>
          <w:szCs w:val="24"/>
        </w:rPr>
        <w:tab/>
        <w:t>As Built Submission</w:t>
      </w:r>
      <w:r w:rsidRPr="001D42EB">
        <w:rPr>
          <w:sz w:val="24"/>
          <w:szCs w:val="24"/>
        </w:rPr>
        <w:tab/>
        <w:t xml:space="preserve"> </w:t>
      </w:r>
      <w:sdt>
        <w:sdtPr>
          <w:rPr>
            <w:sz w:val="24"/>
            <w:szCs w:val="24"/>
          </w:rPr>
          <w:id w:val="1532459039"/>
        </w:sdtPr>
        <w:sdtContent>
          <w:sdt>
            <w:sdtPr>
              <w:rPr>
                <w:sz w:val="24"/>
                <w:szCs w:val="24"/>
              </w:rPr>
              <w:id w:val="-7893533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B227B6" w:rsidRPr="001D42EB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1D42EB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850"/>
        <w:gridCol w:w="3119"/>
        <w:gridCol w:w="1287"/>
      </w:tblGrid>
      <w:tr w:rsidR="00EA39C4" w:rsidRPr="001D42EB" w14:paraId="4D8C38FF" w14:textId="77777777" w:rsidTr="001D42EB">
        <w:tc>
          <w:tcPr>
            <w:tcW w:w="3936" w:type="dxa"/>
            <w:vAlign w:val="center"/>
          </w:tcPr>
          <w:p w14:paraId="2658D3EC" w14:textId="77777777" w:rsidR="00EA39C4" w:rsidRPr="001D42EB" w:rsidRDefault="00973658" w:rsidP="00D65DF4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1D42EB">
              <w:rPr>
                <w:sz w:val="24"/>
                <w:szCs w:val="24"/>
              </w:rPr>
              <w:t xml:space="preserve">Total Points </w:t>
            </w:r>
            <w:r w:rsidR="00EA39C4" w:rsidRPr="001D42EB">
              <w:rPr>
                <w:sz w:val="24"/>
                <w:szCs w:val="24"/>
              </w:rPr>
              <w:t>available:</w:t>
            </w:r>
          </w:p>
        </w:tc>
        <w:tc>
          <w:tcPr>
            <w:tcW w:w="850" w:type="dxa"/>
            <w:vAlign w:val="center"/>
          </w:tcPr>
          <w:p w14:paraId="38C6BB23" w14:textId="77777777" w:rsidR="00EA39C4" w:rsidRPr="001D42EB" w:rsidRDefault="00EA02E1" w:rsidP="001D42EB">
            <w:pPr>
              <w:pStyle w:val="Heading3"/>
              <w:numPr>
                <w:ilvl w:val="0"/>
                <w:numId w:val="0"/>
              </w:numPr>
              <w:ind w:left="720" w:hanging="360"/>
              <w:rPr>
                <w:sz w:val="24"/>
                <w:szCs w:val="24"/>
              </w:rPr>
            </w:pPr>
            <w:r w:rsidRPr="001D42EB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vAlign w:val="center"/>
          </w:tcPr>
          <w:p w14:paraId="3B05F340" w14:textId="77777777" w:rsidR="00EA39C4" w:rsidRPr="001D42EB" w:rsidRDefault="00EA39C4" w:rsidP="001D42EB">
            <w:pPr>
              <w:pStyle w:val="Heading3"/>
              <w:numPr>
                <w:ilvl w:val="0"/>
                <w:numId w:val="0"/>
              </w:numPr>
              <w:ind w:left="720"/>
              <w:jc w:val="both"/>
              <w:rPr>
                <w:sz w:val="24"/>
                <w:szCs w:val="24"/>
              </w:rPr>
            </w:pPr>
            <w:r w:rsidRPr="001D42EB">
              <w:rPr>
                <w:sz w:val="24"/>
                <w:szCs w:val="24"/>
              </w:rPr>
              <w:t>Points claimed:</w:t>
            </w:r>
          </w:p>
        </w:tc>
        <w:tc>
          <w:tcPr>
            <w:tcW w:w="1287" w:type="dxa"/>
            <w:vAlign w:val="center"/>
          </w:tcPr>
          <w:p w14:paraId="6E51A74D" w14:textId="77777777" w:rsidR="00EA39C4" w:rsidRPr="001D42EB" w:rsidRDefault="00D65DF4" w:rsidP="001D42EB">
            <w:pPr>
              <w:pStyle w:val="Heading3"/>
              <w:numPr>
                <w:ilvl w:val="0"/>
                <w:numId w:val="0"/>
              </w:numPr>
              <w:ind w:left="720"/>
              <w:jc w:val="both"/>
              <w:rPr>
                <w:sz w:val="24"/>
                <w:szCs w:val="24"/>
              </w:rPr>
            </w:pPr>
            <w:r w:rsidRPr="001D42EB">
              <w:rPr>
                <w:color w:val="8064A2" w:themeColor="accent4"/>
                <w:sz w:val="24"/>
                <w:szCs w:val="24"/>
              </w:rPr>
              <w:t>[</w:t>
            </w:r>
            <w:r w:rsidR="00EA39C4" w:rsidRPr="001D42EB">
              <w:rPr>
                <w:color w:val="8064A2" w:themeColor="accent4"/>
                <w:sz w:val="24"/>
                <w:szCs w:val="24"/>
              </w:rPr>
              <w:t>#</w:t>
            </w:r>
            <w:r w:rsidRPr="001D42EB">
              <w:rPr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17736A94" w14:textId="77777777" w:rsidR="00EA39C4" w:rsidRDefault="006C1E5A">
      <w:r w:rsidRPr="00EE41B9">
        <w:rPr>
          <w:color w:val="auto"/>
        </w:rPr>
        <w:t xml:space="preserve">The project </w:t>
      </w:r>
      <w:r>
        <w:rPr>
          <w:color w:val="auto"/>
        </w:rPr>
        <w:t>team has committed to set targets, measure and monitor environmental performance in the following ways</w:t>
      </w:r>
      <w:r w:rsidRPr="00EE41B9">
        <w:rPr>
          <w:color w:val="auto"/>
        </w:rPr>
        <w:t>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30"/>
        <w:gridCol w:w="2200"/>
        <w:gridCol w:w="3527"/>
        <w:gridCol w:w="1494"/>
        <w:gridCol w:w="1492"/>
      </w:tblGrid>
      <w:tr w:rsidR="0026389D" w14:paraId="30A2607C" w14:textId="77777777" w:rsidTr="00B90093">
        <w:tc>
          <w:tcPr>
            <w:tcW w:w="287" w:type="pct"/>
            <w:vAlign w:val="center"/>
          </w:tcPr>
          <w:p w14:paraId="41CC5E5F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90" w:type="pct"/>
            <w:vAlign w:val="center"/>
          </w:tcPr>
          <w:p w14:paraId="584D3B9A" w14:textId="77777777" w:rsidR="00017B56" w:rsidRPr="00017B56" w:rsidRDefault="001C0659" w:rsidP="001C55B2">
            <w:pPr>
              <w:jc w:val="center"/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1908" w:type="pct"/>
            <w:vAlign w:val="center"/>
          </w:tcPr>
          <w:p w14:paraId="25F45BAA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808" w:type="pct"/>
            <w:vAlign w:val="center"/>
          </w:tcPr>
          <w:p w14:paraId="2A6D3EA2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807" w:type="pct"/>
            <w:vAlign w:val="center"/>
          </w:tcPr>
          <w:p w14:paraId="3C089755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6C1E5A" w14:paraId="0808FFB1" w14:textId="77777777" w:rsidTr="00B90093">
        <w:tc>
          <w:tcPr>
            <w:tcW w:w="287" w:type="pct"/>
          </w:tcPr>
          <w:p w14:paraId="605C4F42" w14:textId="77777777" w:rsidR="006C1E5A" w:rsidRPr="009F46ED" w:rsidRDefault="00B90093" w:rsidP="00EF32FE">
            <w:pPr>
              <w:rPr>
                <w:b/>
              </w:rPr>
            </w:pPr>
            <w:r>
              <w:rPr>
                <w:b/>
              </w:rPr>
              <w:t>4</w:t>
            </w:r>
            <w:r w:rsidR="006C1E5A" w:rsidRPr="009F46ED">
              <w:rPr>
                <w:b/>
              </w:rPr>
              <w:t>.1</w:t>
            </w:r>
          </w:p>
        </w:tc>
        <w:tc>
          <w:tcPr>
            <w:tcW w:w="1190" w:type="pct"/>
          </w:tcPr>
          <w:p w14:paraId="50598B7D" w14:textId="77777777" w:rsidR="006C1E5A" w:rsidRPr="009F46ED" w:rsidRDefault="006C1E5A" w:rsidP="000F10DA">
            <w:pPr>
              <w:rPr>
                <w:b/>
              </w:rPr>
            </w:pPr>
            <w:r w:rsidRPr="009F46ED">
              <w:rPr>
                <w:b/>
              </w:rPr>
              <w:t xml:space="preserve">Environmental </w:t>
            </w:r>
            <w:r w:rsidR="000F10DA">
              <w:rPr>
                <w:b/>
              </w:rPr>
              <w:t>Fitout</w:t>
            </w:r>
            <w:r w:rsidR="000F10DA" w:rsidRPr="009F46ED">
              <w:rPr>
                <w:b/>
              </w:rPr>
              <w:t xml:space="preserve"> </w:t>
            </w:r>
            <w:r w:rsidRPr="009F46ED">
              <w:rPr>
                <w:b/>
              </w:rPr>
              <w:t xml:space="preserve">Performance </w:t>
            </w:r>
          </w:p>
        </w:tc>
        <w:tc>
          <w:tcPr>
            <w:tcW w:w="1908" w:type="pct"/>
            <w:vAlign w:val="center"/>
          </w:tcPr>
          <w:p w14:paraId="1649258F" w14:textId="77777777" w:rsidR="006C1E5A" w:rsidRDefault="006C1E5A" w:rsidP="00421C6B">
            <w:pPr>
              <w:jc w:val="both"/>
            </w:pPr>
            <w:r>
              <w:t>A</w:t>
            </w:r>
            <w:r w:rsidRPr="00634696">
              <w:t xml:space="preserve"> commitment to set targets and measure results for environmental performance</w:t>
            </w:r>
            <w:r w:rsidR="00EA02E1">
              <w:t xml:space="preserve"> is in place</w:t>
            </w:r>
            <w:r w:rsidRPr="00634696">
              <w:t>.</w:t>
            </w:r>
          </w:p>
        </w:tc>
        <w:tc>
          <w:tcPr>
            <w:tcW w:w="808" w:type="pct"/>
            <w:vAlign w:val="center"/>
          </w:tcPr>
          <w:p w14:paraId="0F32AF0D" w14:textId="77777777" w:rsidR="006C1E5A" w:rsidRDefault="006C1E5A" w:rsidP="001C55B2">
            <w:pPr>
              <w:jc w:val="center"/>
            </w:pPr>
            <w:r>
              <w:t>1</w:t>
            </w:r>
          </w:p>
        </w:tc>
        <w:tc>
          <w:tcPr>
            <w:tcW w:w="807" w:type="pct"/>
            <w:vAlign w:val="center"/>
          </w:tcPr>
          <w:p w14:paraId="26723FDE" w14:textId="61C2B9CB" w:rsidR="006C1E5A" w:rsidRPr="001A488E" w:rsidRDefault="00DB22FE" w:rsidP="001A488E">
            <w:pPr>
              <w:jc w:val="center"/>
              <w:rPr>
                <w:rFonts w:ascii="MS Gothic" w:eastAsia="MS Gothic" w:hAnsi="MS Gothic" w:cs="MS Gothic"/>
              </w:rPr>
            </w:pPr>
            <w:r w:rsidRPr="001D42EB">
              <w:rPr>
                <w:color w:val="8064A2" w:themeColor="accent4"/>
                <w:sz w:val="24"/>
                <w:szCs w:val="24"/>
              </w:rPr>
              <w:t>[#]</w:t>
            </w:r>
          </w:p>
        </w:tc>
      </w:tr>
      <w:tr w:rsidR="006C1E5A" w14:paraId="1FA085F6" w14:textId="77777777" w:rsidTr="00B90093">
        <w:tc>
          <w:tcPr>
            <w:tcW w:w="287" w:type="pct"/>
          </w:tcPr>
          <w:p w14:paraId="5C45ED2F" w14:textId="77777777" w:rsidR="006C1E5A" w:rsidRPr="009F46ED" w:rsidRDefault="00B90093" w:rsidP="00EF32FE">
            <w:pPr>
              <w:rPr>
                <w:b/>
              </w:rPr>
            </w:pPr>
            <w:r>
              <w:rPr>
                <w:b/>
              </w:rPr>
              <w:t>4</w:t>
            </w:r>
            <w:r w:rsidR="006C1E5A" w:rsidRPr="009F46ED">
              <w:rPr>
                <w:b/>
              </w:rPr>
              <w:t>.2</w:t>
            </w:r>
          </w:p>
        </w:tc>
        <w:tc>
          <w:tcPr>
            <w:tcW w:w="1190" w:type="pct"/>
          </w:tcPr>
          <w:p w14:paraId="01A913A6" w14:textId="77777777" w:rsidR="006C1E5A" w:rsidRPr="009F46ED" w:rsidRDefault="006C1E5A" w:rsidP="00EF32FE">
            <w:pPr>
              <w:rPr>
                <w:b/>
              </w:rPr>
            </w:pPr>
            <w:r w:rsidRPr="009F46ED">
              <w:rPr>
                <w:b/>
              </w:rPr>
              <w:t>End of Life Waste Performance</w:t>
            </w:r>
          </w:p>
        </w:tc>
        <w:tc>
          <w:tcPr>
            <w:tcW w:w="1908" w:type="pct"/>
            <w:vAlign w:val="center"/>
          </w:tcPr>
          <w:p w14:paraId="4E63662D" w14:textId="77777777" w:rsidR="006C1E5A" w:rsidRPr="00DF39B7" w:rsidRDefault="006C1E5A" w:rsidP="00735290">
            <w:pPr>
              <w:jc w:val="both"/>
              <w:rPr>
                <w:rFonts w:eastAsia="Times New Roman"/>
                <w:szCs w:val="20"/>
                <w:lang w:eastAsia="en-AU"/>
              </w:rPr>
            </w:pPr>
            <w:r>
              <w:t>A</w:t>
            </w:r>
            <w:r w:rsidRPr="00634696">
              <w:t xml:space="preserve"> commitment to </w:t>
            </w:r>
            <w:r w:rsidR="00735290">
              <w:t>reduce</w:t>
            </w:r>
            <w:r w:rsidRPr="00634696">
              <w:t xml:space="preserve"> construction waste from end of life of interior fitouts</w:t>
            </w:r>
            <w:r w:rsidR="00EA02E1">
              <w:t xml:space="preserve"> is in place</w:t>
            </w:r>
            <w:r w:rsidRPr="00634696">
              <w:t>.</w:t>
            </w:r>
          </w:p>
        </w:tc>
        <w:tc>
          <w:tcPr>
            <w:tcW w:w="808" w:type="pct"/>
            <w:vAlign w:val="center"/>
          </w:tcPr>
          <w:p w14:paraId="56539FE5" w14:textId="77777777" w:rsidR="006C1E5A" w:rsidRDefault="006C1E5A" w:rsidP="001C55B2">
            <w:pPr>
              <w:jc w:val="center"/>
            </w:pPr>
            <w:r>
              <w:t>1</w:t>
            </w:r>
          </w:p>
        </w:tc>
        <w:tc>
          <w:tcPr>
            <w:tcW w:w="807" w:type="pct"/>
            <w:vAlign w:val="center"/>
          </w:tcPr>
          <w:p w14:paraId="6129E76F" w14:textId="2CB03E13" w:rsidR="006C1E5A" w:rsidRDefault="00DB22FE" w:rsidP="001172DD">
            <w:pPr>
              <w:pStyle w:val="Bluetext"/>
              <w:jc w:val="center"/>
            </w:pPr>
            <w:r w:rsidRPr="001D42EB">
              <w:rPr>
                <w:sz w:val="24"/>
                <w:szCs w:val="24"/>
              </w:rPr>
              <w:t>[#]</w:t>
            </w:r>
          </w:p>
        </w:tc>
      </w:tr>
      <w:tr w:rsidR="00B90093" w14:paraId="46658986" w14:textId="77777777" w:rsidTr="00B90093">
        <w:tc>
          <w:tcPr>
            <w:tcW w:w="287" w:type="pct"/>
          </w:tcPr>
          <w:p w14:paraId="6C3FF2C6" w14:textId="77777777" w:rsidR="00B90093" w:rsidRPr="0093509D" w:rsidRDefault="00B90093" w:rsidP="00CF05FE">
            <w:pPr>
              <w:rPr>
                <w:b/>
              </w:rPr>
            </w:pPr>
            <w:r w:rsidRPr="0093509D">
              <w:rPr>
                <w:b/>
              </w:rPr>
              <w:t>4.</w:t>
            </w:r>
            <w:r>
              <w:rPr>
                <w:b/>
              </w:rPr>
              <w:t>3</w:t>
            </w:r>
          </w:p>
          <w:p w14:paraId="6C518FE9" w14:textId="77777777" w:rsidR="00B90093" w:rsidRDefault="00B90093" w:rsidP="00EF32FE">
            <w:pPr>
              <w:rPr>
                <w:b/>
              </w:rPr>
            </w:pPr>
          </w:p>
        </w:tc>
        <w:tc>
          <w:tcPr>
            <w:tcW w:w="1190" w:type="pct"/>
          </w:tcPr>
          <w:p w14:paraId="100AD2C3" w14:textId="77777777" w:rsidR="00B90093" w:rsidRPr="009F46ED" w:rsidRDefault="00B90093" w:rsidP="00EF32FE">
            <w:pPr>
              <w:rPr>
                <w:b/>
              </w:rPr>
            </w:pPr>
            <w:r w:rsidRPr="0093509D">
              <w:rPr>
                <w:b/>
              </w:rPr>
              <w:t>Ongoing Procurement</w:t>
            </w:r>
          </w:p>
        </w:tc>
        <w:tc>
          <w:tcPr>
            <w:tcW w:w="1908" w:type="pct"/>
          </w:tcPr>
          <w:p w14:paraId="0A4432B9" w14:textId="77777777" w:rsidR="00B90093" w:rsidRDefault="00B90093" w:rsidP="008930B3">
            <w:pPr>
              <w:jc w:val="both"/>
            </w:pPr>
            <w:r w:rsidRPr="00B90093">
              <w:t>A</w:t>
            </w:r>
            <w:r w:rsidRPr="001B5408">
              <w:t xml:space="preserve"> Sustainable Procurement Guide for equipment and consumables has been developed for the project; and a commitment to </w:t>
            </w:r>
            <w:r w:rsidR="008930B3">
              <w:t xml:space="preserve">the </w:t>
            </w:r>
            <w:r w:rsidRPr="001B5408">
              <w:t xml:space="preserve">continued </w:t>
            </w:r>
            <w:r w:rsidR="008930B3">
              <w:t xml:space="preserve">future </w:t>
            </w:r>
            <w:r w:rsidRPr="001B5408">
              <w:t>use of th</w:t>
            </w:r>
            <w:r w:rsidR="008930B3">
              <w:t>e</w:t>
            </w:r>
            <w:r w:rsidRPr="001B5408">
              <w:t xml:space="preserve"> guide </w:t>
            </w:r>
            <w:r w:rsidR="008930B3">
              <w:t>is in place.</w:t>
            </w:r>
          </w:p>
        </w:tc>
        <w:tc>
          <w:tcPr>
            <w:tcW w:w="808" w:type="pct"/>
            <w:vAlign w:val="center"/>
          </w:tcPr>
          <w:p w14:paraId="755A994D" w14:textId="77777777" w:rsidR="00B90093" w:rsidRDefault="00B90093" w:rsidP="001C55B2">
            <w:pPr>
              <w:jc w:val="center"/>
            </w:pPr>
            <w:r>
              <w:t>1</w:t>
            </w:r>
          </w:p>
        </w:tc>
        <w:tc>
          <w:tcPr>
            <w:tcW w:w="807" w:type="pct"/>
            <w:vAlign w:val="center"/>
          </w:tcPr>
          <w:p w14:paraId="2FB824B9" w14:textId="77777777" w:rsidR="00B90093" w:rsidRDefault="00000000" w:rsidP="001172DD">
            <w:pPr>
              <w:pStyle w:val="Bluetext"/>
              <w:jc w:val="center"/>
            </w:pPr>
            <w:sdt>
              <w:sdtPr>
                <w:rPr>
                  <w:rFonts w:ascii="MS Gothic" w:eastAsia="MS Gothic" w:hAnsi="MS Gothic" w:cs="MS Gothic" w:hint="eastAsia"/>
                </w:rPr>
                <w:id w:val="-1598784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488E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</w:tbl>
    <w:p w14:paraId="4059BBFC" w14:textId="77777777" w:rsidR="009E45D5" w:rsidRDefault="009E45D5" w:rsidP="00543FCE">
      <w:bookmarkStart w:id="0" w:name="h.fwvpjw869anz"/>
      <w:bookmarkEnd w:id="0"/>
    </w:p>
    <w:p w14:paraId="4D8D9860" w14:textId="77777777" w:rsidR="001A488E" w:rsidRPr="00FA0164" w:rsidRDefault="001A488E" w:rsidP="001A488E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A488E" w:rsidRPr="00FA0164" w14:paraId="58E971FA" w14:textId="77777777" w:rsidTr="000601D6">
        <w:tc>
          <w:tcPr>
            <w:tcW w:w="3994" w:type="pct"/>
            <w:vAlign w:val="center"/>
          </w:tcPr>
          <w:p w14:paraId="4C1B6EF2" w14:textId="0F4879D8" w:rsidR="001A488E" w:rsidRPr="00FA0164" w:rsidRDefault="001A488E" w:rsidP="000601D6">
            <w:r w:rsidRPr="00FA0164">
              <w:t xml:space="preserve">There are no project-specific </w:t>
            </w:r>
            <w:r w:rsidR="00D26EF7">
              <w:t>T</w:t>
            </w:r>
            <w:r w:rsidRPr="00FA0164">
              <w:t xml:space="preserve">echnical </w:t>
            </w:r>
            <w:r w:rsidR="00D26EF7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537C0C1C" w14:textId="77777777" w:rsidR="001A488E" w:rsidRPr="00FA0164" w:rsidRDefault="00000000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488E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A488E" w:rsidRPr="00FA0164" w14:paraId="011D46A1" w14:textId="77777777" w:rsidTr="000601D6">
        <w:tc>
          <w:tcPr>
            <w:tcW w:w="3994" w:type="pct"/>
            <w:vAlign w:val="center"/>
          </w:tcPr>
          <w:p w14:paraId="0EC65B91" w14:textId="14DB272E" w:rsidR="001A488E" w:rsidRPr="00FA0164" w:rsidRDefault="001A488E" w:rsidP="000601D6">
            <w:r w:rsidRPr="00FA0164">
              <w:t xml:space="preserve">There are project-specific </w:t>
            </w:r>
            <w:r w:rsidR="00D26EF7">
              <w:t>T</w:t>
            </w:r>
            <w:r w:rsidRPr="00FA0164">
              <w:t xml:space="preserve">echnical </w:t>
            </w:r>
            <w:r w:rsidR="00D26EF7">
              <w:t>Q</w:t>
            </w:r>
            <w:r w:rsidRPr="00FA0164">
              <w:t xml:space="preserve">uestions for this credit and all responses received from the </w:t>
            </w:r>
            <w:r w:rsidR="00A764AE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6AB371AF" w14:textId="77777777" w:rsidR="001A488E" w:rsidRPr="00FA0164" w:rsidRDefault="00000000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488E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5B2B5239" w14:textId="77777777" w:rsidR="001A76C9" w:rsidRDefault="001A76C9" w:rsidP="00543FCE"/>
    <w:p w14:paraId="27FE3657" w14:textId="77777777" w:rsidR="006C1E5A" w:rsidRDefault="006C1E5A" w:rsidP="00543FCE"/>
    <w:p w14:paraId="5E77808B" w14:textId="77777777" w:rsidR="006C1E5A" w:rsidRDefault="006C1E5A" w:rsidP="00A53E48">
      <w:pPr>
        <w:rPr>
          <w:noProof/>
        </w:rPr>
      </w:pPr>
    </w:p>
    <w:p w14:paraId="298B45A4" w14:textId="77777777" w:rsidR="00CC08C8" w:rsidRDefault="00CC08C8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5EFB62B1" w14:textId="77777777" w:rsidR="00DF39B7" w:rsidRDefault="00B90093" w:rsidP="00DF39B7">
      <w:pPr>
        <w:pStyle w:val="Criterionsubheading"/>
        <w:numPr>
          <w:ilvl w:val="0"/>
          <w:numId w:val="0"/>
        </w:numPr>
      </w:pPr>
      <w:r>
        <w:lastRenderedPageBreak/>
        <w:t>4</w:t>
      </w:r>
      <w:r w:rsidR="00ED2F01">
        <w:t xml:space="preserve">.1 </w:t>
      </w:r>
      <w:r w:rsidR="006C1E5A">
        <w:t xml:space="preserve">enviromental </w:t>
      </w:r>
      <w:r w:rsidR="000F10DA">
        <w:t xml:space="preserve">Fitout </w:t>
      </w:r>
      <w:r w:rsidR="006C1E5A">
        <w:t>performance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A01711" w:rsidRPr="008567D1" w14:paraId="1DBF60BE" w14:textId="77777777" w:rsidTr="008567D1">
        <w:tc>
          <w:tcPr>
            <w:tcW w:w="6912" w:type="dxa"/>
          </w:tcPr>
          <w:p w14:paraId="6D061064" w14:textId="18006748" w:rsidR="00A01711" w:rsidRDefault="009B4E1C" w:rsidP="008567D1">
            <w:pPr>
              <w:pStyle w:val="Bluetext"/>
              <w:rPr>
                <w:szCs w:val="20"/>
              </w:rPr>
            </w:pPr>
            <w:r>
              <w:rPr>
                <w:color w:val="auto"/>
              </w:rPr>
              <w:t xml:space="preserve">The commitment </w:t>
            </w:r>
            <w:r w:rsidR="00A15CD1">
              <w:rPr>
                <w:color w:val="auto"/>
              </w:rPr>
              <w:t xml:space="preserve">to set, measure and report on its environmental performance </w:t>
            </w:r>
            <w:r>
              <w:rPr>
                <w:color w:val="auto"/>
              </w:rPr>
              <w:t xml:space="preserve">covers </w:t>
            </w:r>
            <w:r w:rsidR="00A01711" w:rsidRPr="001172DD">
              <w:rPr>
                <w:color w:val="auto"/>
                <w:szCs w:val="20"/>
              </w:rPr>
              <w:t>at least 80% of the project’s gross floor area</w:t>
            </w:r>
          </w:p>
        </w:tc>
        <w:tc>
          <w:tcPr>
            <w:tcW w:w="2331" w:type="dxa"/>
          </w:tcPr>
          <w:sdt>
            <w:sdtPr>
              <w:rPr>
                <w:rFonts w:ascii="MS Gothic" w:eastAsia="MS Gothic" w:hAnsi="MS Gothic" w:cs="MS Gothic" w:hint="eastAsia"/>
              </w:rPr>
              <w:id w:val="5346175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CAFC258" w14:textId="77777777" w:rsidR="00A01711" w:rsidRPr="008567D1" w:rsidRDefault="001A488E" w:rsidP="008567D1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85337E" w:rsidRPr="008567D1" w14:paraId="48793C9D" w14:textId="77777777" w:rsidTr="008567D1">
        <w:tc>
          <w:tcPr>
            <w:tcW w:w="6912" w:type="dxa"/>
          </w:tcPr>
          <w:p w14:paraId="006B01DA" w14:textId="3334C999" w:rsidR="0085337E" w:rsidRPr="001172DD" w:rsidDel="009B4E1C" w:rsidRDefault="0085337E" w:rsidP="008567D1">
            <w:pPr>
              <w:pStyle w:val="Bluetext"/>
              <w:rPr>
                <w:color w:val="auto"/>
              </w:rPr>
            </w:pPr>
            <w:r>
              <w:rPr>
                <w:color w:val="auto"/>
              </w:rPr>
              <w:t xml:space="preserve">Points claimed </w:t>
            </w:r>
          </w:p>
        </w:tc>
        <w:tc>
          <w:tcPr>
            <w:tcW w:w="2331" w:type="dxa"/>
          </w:tcPr>
          <w:p w14:paraId="2432B5E8" w14:textId="26FD624B" w:rsidR="0085337E" w:rsidRDefault="00AF2363" w:rsidP="008567D1">
            <w:pPr>
              <w:jc w:val="center"/>
              <w:rPr>
                <w:rFonts w:ascii="MS Gothic" w:eastAsia="MS Gothic" w:hAnsi="MS Gothic" w:cs="MS Gothic"/>
              </w:rPr>
            </w:pPr>
            <w:r w:rsidRPr="001A76C9">
              <w:t>[###]</w:t>
            </w:r>
          </w:p>
        </w:tc>
      </w:tr>
    </w:tbl>
    <w:p w14:paraId="51EF2A65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230D7B02" w14:textId="77777777" w:rsidTr="00817493">
        <w:tc>
          <w:tcPr>
            <w:tcW w:w="6912" w:type="dxa"/>
            <w:shd w:val="clear" w:color="auto" w:fill="FFE69D"/>
          </w:tcPr>
          <w:p w14:paraId="5F3A4892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9FEE7BF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3A2ABE60" w14:textId="77777777" w:rsidTr="00817493">
        <w:tc>
          <w:tcPr>
            <w:tcW w:w="6912" w:type="dxa"/>
          </w:tcPr>
          <w:p w14:paraId="5734AF6D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B3ACF2D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6C5720DD" w14:textId="77777777" w:rsidTr="00817493">
        <w:tc>
          <w:tcPr>
            <w:tcW w:w="6912" w:type="dxa"/>
          </w:tcPr>
          <w:p w14:paraId="14D6383A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937CA41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594A4DC" w14:textId="77777777" w:rsidR="00E5505F" w:rsidRDefault="00E5505F" w:rsidP="00A53E48">
      <w:pPr>
        <w:pStyle w:val="Heading3"/>
        <w:numPr>
          <w:ilvl w:val="0"/>
          <w:numId w:val="0"/>
        </w:numPr>
        <w:ind w:left="720" w:hanging="720"/>
      </w:pPr>
    </w:p>
    <w:p w14:paraId="12857F64" w14:textId="77777777" w:rsidR="0090700C" w:rsidRPr="00A53E48" w:rsidRDefault="0090700C" w:rsidP="00A53E48">
      <w:pPr>
        <w:pStyle w:val="Heading3"/>
        <w:numPr>
          <w:ilvl w:val="0"/>
          <w:numId w:val="0"/>
        </w:numPr>
        <w:ind w:left="720" w:hanging="720"/>
      </w:pPr>
      <w:r>
        <w:t xml:space="preserve">4.1.1 </w:t>
      </w:r>
      <w:r w:rsidRPr="00A53E48">
        <w:t>FITOUT PERFORMANCE COMMITMENT OPTIONS</w:t>
      </w:r>
    </w:p>
    <w:p w14:paraId="2674CF49" w14:textId="77777777" w:rsidR="006C1E5A" w:rsidRDefault="006C1E5A" w:rsidP="006C1E5A">
      <w:pPr>
        <w:jc w:val="both"/>
        <w:rPr>
          <w:rFonts w:eastAsiaTheme="minorEastAsia"/>
          <w:lang w:eastAsia="en-AU"/>
        </w:rPr>
      </w:pPr>
      <w:r w:rsidRPr="006C1E5A">
        <w:rPr>
          <w:rFonts w:eastAsiaTheme="minorEastAsia"/>
          <w:lang w:eastAsia="en-AU"/>
        </w:rPr>
        <w:t xml:space="preserve">The project team has committed to set targets, measure and monitor environmental </w:t>
      </w:r>
      <w:r w:rsidR="000F10DA">
        <w:rPr>
          <w:rFonts w:eastAsiaTheme="minorEastAsia"/>
          <w:lang w:eastAsia="en-AU"/>
        </w:rPr>
        <w:t>fitout</w:t>
      </w:r>
      <w:r w:rsidR="000F10DA" w:rsidRPr="006C1E5A">
        <w:rPr>
          <w:rFonts w:eastAsiaTheme="minorEastAsia"/>
          <w:lang w:eastAsia="en-AU"/>
        </w:rPr>
        <w:t xml:space="preserve"> </w:t>
      </w:r>
      <w:r w:rsidRPr="006C1E5A">
        <w:rPr>
          <w:rFonts w:eastAsiaTheme="minorEastAsia"/>
          <w:lang w:eastAsia="en-AU"/>
        </w:rPr>
        <w:t>performance in the following way: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32983" w14:paraId="27ED9018" w14:textId="77777777" w:rsidTr="008567D1">
        <w:tc>
          <w:tcPr>
            <w:tcW w:w="6912" w:type="dxa"/>
          </w:tcPr>
          <w:p w14:paraId="6A40E095" w14:textId="77777777" w:rsidR="00132983" w:rsidRPr="001172DD" w:rsidRDefault="00132983" w:rsidP="008567D1">
            <w:pPr>
              <w:pStyle w:val="Bluetext"/>
              <w:rPr>
                <w:color w:val="auto"/>
                <w:szCs w:val="20"/>
              </w:rPr>
            </w:pPr>
            <w:proofErr w:type="spellStart"/>
            <w:r w:rsidRPr="001172DD">
              <w:rPr>
                <w:color w:val="auto"/>
              </w:rPr>
              <w:t>Fitout</w:t>
            </w:r>
            <w:proofErr w:type="spellEnd"/>
            <w:r w:rsidRPr="001172DD">
              <w:rPr>
                <w:color w:val="auto"/>
              </w:rPr>
              <w:t xml:space="preserve"> Performance Metrics in accordance with 4.1.1A</w:t>
            </w:r>
          </w:p>
        </w:tc>
        <w:tc>
          <w:tcPr>
            <w:tcW w:w="2331" w:type="dxa"/>
          </w:tcPr>
          <w:sdt>
            <w:sdtPr>
              <w:rPr>
                <w:rFonts w:ascii="MS Gothic" w:eastAsia="MS Gothic" w:hAnsi="MS Gothic" w:cs="MS Gothic" w:hint="eastAsia"/>
              </w:rPr>
              <w:id w:val="-15766709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5F4B5C1" w14:textId="77777777" w:rsidR="00132983" w:rsidRPr="00E63155" w:rsidRDefault="00132983" w:rsidP="00E63155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132983" w14:paraId="6CB9B71A" w14:textId="77777777" w:rsidTr="008567D1">
        <w:tc>
          <w:tcPr>
            <w:tcW w:w="6912" w:type="dxa"/>
          </w:tcPr>
          <w:p w14:paraId="5FBDC088" w14:textId="234A5537" w:rsidR="00132983" w:rsidRPr="001172DD" w:rsidRDefault="00FD4C4A" w:rsidP="008567D1">
            <w:pPr>
              <w:pStyle w:val="Bluetext"/>
              <w:rPr>
                <w:color w:val="auto"/>
                <w:szCs w:val="20"/>
              </w:rPr>
            </w:pPr>
            <w:r>
              <w:rPr>
                <w:color w:val="auto"/>
              </w:rPr>
              <w:t>A commitment to participating in achieving a</w:t>
            </w:r>
            <w:r w:rsidR="00110596">
              <w:rPr>
                <w:color w:val="auto"/>
              </w:rPr>
              <w:t xml:space="preserve"> certified </w:t>
            </w:r>
            <w:r w:rsidR="00F31798">
              <w:rPr>
                <w:color w:val="auto"/>
              </w:rPr>
              <w:t xml:space="preserve">operational performance </w:t>
            </w:r>
            <w:proofErr w:type="spellStart"/>
            <w:r w:rsidR="00F31798">
              <w:rPr>
                <w:color w:val="auto"/>
              </w:rPr>
              <w:t>rating</w:t>
            </w:r>
            <w:r w:rsidR="00132983" w:rsidRPr="001172DD">
              <w:rPr>
                <w:color w:val="auto"/>
              </w:rPr>
              <w:t>in</w:t>
            </w:r>
            <w:proofErr w:type="spellEnd"/>
            <w:r w:rsidR="00132983" w:rsidRPr="001172DD">
              <w:rPr>
                <w:color w:val="auto"/>
              </w:rPr>
              <w:t xml:space="preserve"> accordance with 4.1.1B </w:t>
            </w:r>
          </w:p>
        </w:tc>
        <w:tc>
          <w:tcPr>
            <w:tcW w:w="2331" w:type="dxa"/>
          </w:tcPr>
          <w:p w14:paraId="0D901D1E" w14:textId="77777777" w:rsidR="00132983" w:rsidRPr="00E63155" w:rsidRDefault="00000000" w:rsidP="00E63155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1860234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3298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</w:tbl>
    <w:p w14:paraId="2BB24AEC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2ED05DEF" w14:textId="77777777" w:rsidTr="00817493">
        <w:tc>
          <w:tcPr>
            <w:tcW w:w="6912" w:type="dxa"/>
            <w:shd w:val="clear" w:color="auto" w:fill="FFE69D"/>
          </w:tcPr>
          <w:p w14:paraId="71F0F78E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455E8CA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37E7EE92" w14:textId="77777777" w:rsidTr="00817493">
        <w:tc>
          <w:tcPr>
            <w:tcW w:w="6912" w:type="dxa"/>
          </w:tcPr>
          <w:p w14:paraId="0AB0576B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A166330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009B59AA" w14:textId="77777777" w:rsidTr="00817493">
        <w:tc>
          <w:tcPr>
            <w:tcW w:w="6912" w:type="dxa"/>
          </w:tcPr>
          <w:p w14:paraId="57B8317A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04EF860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2CB799D" w14:textId="77777777" w:rsidR="009D53CB" w:rsidRDefault="009D53CB" w:rsidP="00811C2A">
      <w:pPr>
        <w:pStyle w:val="Heading3"/>
        <w:numPr>
          <w:ilvl w:val="0"/>
          <w:numId w:val="0"/>
        </w:numPr>
        <w:ind w:left="720" w:hanging="720"/>
        <w:rPr>
          <w:szCs w:val="20"/>
        </w:rPr>
      </w:pPr>
    </w:p>
    <w:p w14:paraId="33057858" w14:textId="77777777" w:rsidR="00CC3B44" w:rsidRDefault="00CC08C8" w:rsidP="00811C2A">
      <w:pPr>
        <w:pStyle w:val="Heading3"/>
        <w:numPr>
          <w:ilvl w:val="0"/>
          <w:numId w:val="0"/>
        </w:numPr>
        <w:ind w:left="720" w:hanging="720"/>
      </w:pPr>
      <w:r w:rsidRPr="008F7C1E" w:rsidDel="00CC08C8">
        <w:rPr>
          <w:szCs w:val="20"/>
        </w:rPr>
        <w:t xml:space="preserve"> </w:t>
      </w:r>
      <w:r w:rsidR="00A01711">
        <w:t xml:space="preserve">4.1.1A </w:t>
      </w:r>
      <w:r w:rsidR="000F10DA">
        <w:t xml:space="preserve">Fitout </w:t>
      </w:r>
      <w:r w:rsidR="006C1E5A">
        <w:t>Performance Metrics</w:t>
      </w:r>
      <w:r w:rsidR="0090700C">
        <w:t xml:space="preserve"> </w:t>
      </w:r>
    </w:p>
    <w:p w14:paraId="73E69405" w14:textId="77777777" w:rsidR="00883AD0" w:rsidRPr="00883AD0" w:rsidRDefault="00883AD0" w:rsidP="00883AD0">
      <w:r>
        <w:t>The project team has formally committed to the following targets:</w:t>
      </w:r>
    </w:p>
    <w:tbl>
      <w:tblPr>
        <w:tblStyle w:val="TableGrid"/>
        <w:tblW w:w="0" w:type="auto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1"/>
        <w:gridCol w:w="2311"/>
        <w:gridCol w:w="2311"/>
      </w:tblGrid>
      <w:tr w:rsidR="006C1E5A" w14:paraId="7DC4B94D" w14:textId="77777777" w:rsidTr="00B90093">
        <w:tc>
          <w:tcPr>
            <w:tcW w:w="2310" w:type="dxa"/>
          </w:tcPr>
          <w:p w14:paraId="6FC96BAA" w14:textId="77777777" w:rsidR="006C1E5A" w:rsidRDefault="00883AD0" w:rsidP="006C1E5A">
            <w:r>
              <w:rPr>
                <w:b/>
                <w:color w:val="auto"/>
                <w:szCs w:val="20"/>
              </w:rPr>
              <w:t>Issue Addressed</w:t>
            </w:r>
          </w:p>
        </w:tc>
        <w:tc>
          <w:tcPr>
            <w:tcW w:w="2311" w:type="dxa"/>
          </w:tcPr>
          <w:p w14:paraId="1D344FAC" w14:textId="77777777" w:rsidR="006C1E5A" w:rsidRPr="004E407B" w:rsidRDefault="00883AD0" w:rsidP="006C1E5A">
            <w:pPr>
              <w:rPr>
                <w:b/>
              </w:rPr>
            </w:pPr>
            <w:r w:rsidRPr="00883AD0">
              <w:rPr>
                <w:b/>
                <w:color w:val="auto"/>
                <w:szCs w:val="20"/>
              </w:rPr>
              <w:t>Performance Target</w:t>
            </w:r>
          </w:p>
        </w:tc>
        <w:tc>
          <w:tcPr>
            <w:tcW w:w="2311" w:type="dxa"/>
          </w:tcPr>
          <w:p w14:paraId="7AE13726" w14:textId="64A33BA4" w:rsidR="006C1E5A" w:rsidRPr="004E407B" w:rsidRDefault="004E407B" w:rsidP="00A53E48">
            <w:pPr>
              <w:tabs>
                <w:tab w:val="left" w:pos="540"/>
              </w:tabs>
              <w:jc w:val="center"/>
              <w:rPr>
                <w:b/>
              </w:rPr>
            </w:pPr>
            <w:r w:rsidRPr="004E407B">
              <w:rPr>
                <w:b/>
              </w:rPr>
              <w:t xml:space="preserve">% </w:t>
            </w:r>
            <w:proofErr w:type="gramStart"/>
            <w:r w:rsidRPr="004E407B">
              <w:rPr>
                <w:b/>
              </w:rPr>
              <w:t>of</w:t>
            </w:r>
            <w:proofErr w:type="gramEnd"/>
            <w:r w:rsidRPr="004E407B">
              <w:rPr>
                <w:b/>
              </w:rPr>
              <w:t xml:space="preserve"> </w:t>
            </w:r>
            <w:r w:rsidR="00BC7778">
              <w:rPr>
                <w:b/>
              </w:rPr>
              <w:t>GFA</w:t>
            </w:r>
          </w:p>
        </w:tc>
        <w:tc>
          <w:tcPr>
            <w:tcW w:w="2311" w:type="dxa"/>
          </w:tcPr>
          <w:p w14:paraId="2D0D9974" w14:textId="6533F31E" w:rsidR="006C1E5A" w:rsidRPr="004E407B" w:rsidRDefault="006C1E5A" w:rsidP="006C1E5A">
            <w:pPr>
              <w:rPr>
                <w:b/>
              </w:rPr>
            </w:pPr>
          </w:p>
        </w:tc>
      </w:tr>
      <w:tr w:rsidR="006C1E5A" w14:paraId="32483563" w14:textId="77777777" w:rsidTr="00B90093">
        <w:tc>
          <w:tcPr>
            <w:tcW w:w="2310" w:type="dxa"/>
          </w:tcPr>
          <w:p w14:paraId="7F05A7B8" w14:textId="77777777" w:rsidR="006C1E5A" w:rsidRDefault="006C1E5A" w:rsidP="006C1E5A"/>
        </w:tc>
        <w:tc>
          <w:tcPr>
            <w:tcW w:w="2311" w:type="dxa"/>
          </w:tcPr>
          <w:p w14:paraId="17003BA7" w14:textId="77777777" w:rsidR="006C1E5A" w:rsidRDefault="006C1E5A" w:rsidP="006C1E5A"/>
        </w:tc>
        <w:tc>
          <w:tcPr>
            <w:tcW w:w="2311" w:type="dxa"/>
          </w:tcPr>
          <w:p w14:paraId="7EFD283E" w14:textId="77777777" w:rsidR="006C1E5A" w:rsidRDefault="006C1E5A" w:rsidP="006C1E5A"/>
        </w:tc>
        <w:tc>
          <w:tcPr>
            <w:tcW w:w="2311" w:type="dxa"/>
          </w:tcPr>
          <w:p w14:paraId="50FDC3AA" w14:textId="77777777" w:rsidR="006C1E5A" w:rsidRDefault="006C1E5A" w:rsidP="006C1E5A"/>
        </w:tc>
      </w:tr>
      <w:tr w:rsidR="006C1E5A" w14:paraId="6FF7632D" w14:textId="77777777" w:rsidTr="00B90093">
        <w:tc>
          <w:tcPr>
            <w:tcW w:w="2310" w:type="dxa"/>
          </w:tcPr>
          <w:p w14:paraId="1734EEA2" w14:textId="77777777" w:rsidR="006C1E5A" w:rsidRDefault="006C1E5A" w:rsidP="006C1E5A"/>
        </w:tc>
        <w:tc>
          <w:tcPr>
            <w:tcW w:w="2311" w:type="dxa"/>
          </w:tcPr>
          <w:p w14:paraId="64B38442" w14:textId="77777777" w:rsidR="006C1E5A" w:rsidRDefault="006C1E5A" w:rsidP="006C1E5A"/>
        </w:tc>
        <w:tc>
          <w:tcPr>
            <w:tcW w:w="2311" w:type="dxa"/>
          </w:tcPr>
          <w:p w14:paraId="55E5B5C9" w14:textId="77777777" w:rsidR="006C1E5A" w:rsidRDefault="006C1E5A" w:rsidP="006C1E5A"/>
        </w:tc>
        <w:tc>
          <w:tcPr>
            <w:tcW w:w="2311" w:type="dxa"/>
          </w:tcPr>
          <w:p w14:paraId="687BC9BE" w14:textId="77777777" w:rsidR="006C1E5A" w:rsidRDefault="006C1E5A" w:rsidP="006C1E5A"/>
        </w:tc>
      </w:tr>
      <w:tr w:rsidR="006C1E5A" w14:paraId="386A2BE4" w14:textId="77777777" w:rsidTr="00B90093">
        <w:tc>
          <w:tcPr>
            <w:tcW w:w="2310" w:type="dxa"/>
          </w:tcPr>
          <w:p w14:paraId="00A4976F" w14:textId="77777777" w:rsidR="006C1E5A" w:rsidRDefault="006C1E5A" w:rsidP="006C1E5A"/>
        </w:tc>
        <w:tc>
          <w:tcPr>
            <w:tcW w:w="2311" w:type="dxa"/>
          </w:tcPr>
          <w:p w14:paraId="455227F5" w14:textId="77777777" w:rsidR="006C1E5A" w:rsidRDefault="006C1E5A" w:rsidP="006C1E5A"/>
        </w:tc>
        <w:tc>
          <w:tcPr>
            <w:tcW w:w="2311" w:type="dxa"/>
          </w:tcPr>
          <w:p w14:paraId="7BD3C967" w14:textId="77777777" w:rsidR="006C1E5A" w:rsidRDefault="006C1E5A" w:rsidP="006C1E5A"/>
        </w:tc>
        <w:tc>
          <w:tcPr>
            <w:tcW w:w="2311" w:type="dxa"/>
          </w:tcPr>
          <w:p w14:paraId="06E27333" w14:textId="77777777" w:rsidR="006C1E5A" w:rsidRDefault="006C1E5A" w:rsidP="006C1E5A"/>
        </w:tc>
      </w:tr>
      <w:tr w:rsidR="004E407B" w14:paraId="7EC258D6" w14:textId="77777777" w:rsidTr="00B90093">
        <w:tc>
          <w:tcPr>
            <w:tcW w:w="2310" w:type="dxa"/>
          </w:tcPr>
          <w:p w14:paraId="5C22A4CA" w14:textId="77777777" w:rsidR="004E407B" w:rsidRDefault="004E407B" w:rsidP="006C1E5A"/>
        </w:tc>
        <w:tc>
          <w:tcPr>
            <w:tcW w:w="2311" w:type="dxa"/>
          </w:tcPr>
          <w:p w14:paraId="3818C6DB" w14:textId="77777777" w:rsidR="004E407B" w:rsidRDefault="004E407B" w:rsidP="006C1E5A"/>
        </w:tc>
        <w:tc>
          <w:tcPr>
            <w:tcW w:w="2311" w:type="dxa"/>
          </w:tcPr>
          <w:p w14:paraId="2991817F" w14:textId="77777777" w:rsidR="004E407B" w:rsidRDefault="004E407B" w:rsidP="006C1E5A"/>
        </w:tc>
        <w:tc>
          <w:tcPr>
            <w:tcW w:w="2311" w:type="dxa"/>
          </w:tcPr>
          <w:p w14:paraId="4E21B8FB" w14:textId="77777777" w:rsidR="004E407B" w:rsidRDefault="004E407B" w:rsidP="006C1E5A"/>
        </w:tc>
      </w:tr>
    </w:tbl>
    <w:p w14:paraId="00D6F9EA" w14:textId="77777777" w:rsidR="00CC08C8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1116E74B" w14:textId="77777777" w:rsidTr="00817493">
        <w:tc>
          <w:tcPr>
            <w:tcW w:w="6912" w:type="dxa"/>
            <w:shd w:val="clear" w:color="auto" w:fill="FFE69D"/>
          </w:tcPr>
          <w:p w14:paraId="523E3656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37B76127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594B31C1" w14:textId="77777777" w:rsidTr="00817493">
        <w:tc>
          <w:tcPr>
            <w:tcW w:w="6912" w:type="dxa"/>
          </w:tcPr>
          <w:p w14:paraId="36B3DEB8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D7414B5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37F2AF88" w14:textId="77777777" w:rsidTr="00817493">
        <w:tc>
          <w:tcPr>
            <w:tcW w:w="6912" w:type="dxa"/>
          </w:tcPr>
          <w:p w14:paraId="34C09653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B53C67E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444D37D" w14:textId="77777777" w:rsidR="00CC08C8" w:rsidRDefault="00CC08C8" w:rsidP="004729BB">
      <w:pPr>
        <w:pStyle w:val="Bluetext"/>
        <w:rPr>
          <w:szCs w:val="20"/>
        </w:rPr>
      </w:pPr>
    </w:p>
    <w:p w14:paraId="0F724F82" w14:textId="77777777" w:rsidR="004729BB" w:rsidRPr="00F21995" w:rsidRDefault="004729BB" w:rsidP="004729B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2F60F3B0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5716906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AD6ECF6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24D74C9" w14:textId="77777777" w:rsidR="00917A86" w:rsidRDefault="00917A86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085E735" w14:textId="77777777" w:rsidR="00917A86" w:rsidRDefault="00917A86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03D231" w14:textId="77D82E6B" w:rsidR="00883AD0" w:rsidRDefault="00A01711" w:rsidP="00811C2A">
      <w:pPr>
        <w:pStyle w:val="Heading3"/>
        <w:numPr>
          <w:ilvl w:val="0"/>
          <w:numId w:val="0"/>
        </w:numPr>
        <w:ind w:left="720" w:hanging="720"/>
      </w:pPr>
      <w:r>
        <w:t xml:space="preserve">4.1.1B </w:t>
      </w:r>
      <w:r w:rsidR="00115999" w:rsidRPr="00115999">
        <w:t>CERTIFIED OPERATIONAL PERFORMANCE RATING</w:t>
      </w:r>
      <w:r w:rsidR="0090700C" w:rsidDel="0090700C">
        <w:t xml:space="preserve"> </w:t>
      </w:r>
    </w:p>
    <w:p w14:paraId="01078064" w14:textId="17887756" w:rsidR="00B27260" w:rsidRDefault="00B27260" w:rsidP="003E1968">
      <w:pPr>
        <w:rPr>
          <w:szCs w:val="20"/>
        </w:rPr>
      </w:pPr>
      <w:r>
        <w:rPr>
          <w:szCs w:val="20"/>
        </w:rPr>
        <w:t>T</w:t>
      </w:r>
      <w:r w:rsidRPr="00B27260">
        <w:rPr>
          <w:szCs w:val="20"/>
        </w:rPr>
        <w:t xml:space="preserve">his pathway may only be used by </w:t>
      </w:r>
      <w:proofErr w:type="spellStart"/>
      <w:r w:rsidRPr="00B27260">
        <w:rPr>
          <w:szCs w:val="20"/>
        </w:rPr>
        <w:t>fitouts</w:t>
      </w:r>
      <w:proofErr w:type="spellEnd"/>
      <w:r w:rsidRPr="00B27260">
        <w:rPr>
          <w:szCs w:val="20"/>
        </w:rPr>
        <w:t xml:space="preserve"> located in buildings that have registered for a Green Star – Performance rating or a </w:t>
      </w:r>
      <w:proofErr w:type="spellStart"/>
      <w:r w:rsidRPr="00B27260">
        <w:rPr>
          <w:szCs w:val="20"/>
        </w:rPr>
        <w:t>CarboNZero</w:t>
      </w:r>
      <w:proofErr w:type="spellEnd"/>
      <w:r w:rsidRPr="00B27260">
        <w:rPr>
          <w:szCs w:val="20"/>
        </w:rPr>
        <w:t xml:space="preserve"> for Building Operations certification. </w:t>
      </w:r>
    </w:p>
    <w:p w14:paraId="36D03F19" w14:textId="14224040" w:rsidR="003E1968" w:rsidRDefault="003E1968" w:rsidP="003E1968">
      <w:pPr>
        <w:rPr>
          <w:szCs w:val="20"/>
        </w:rPr>
      </w:pPr>
      <w:r w:rsidRPr="00C17584">
        <w:rPr>
          <w:szCs w:val="20"/>
        </w:rPr>
        <w:t xml:space="preserve">The project team has formally committed to </w:t>
      </w:r>
      <w:r>
        <w:rPr>
          <w:szCs w:val="20"/>
        </w:rPr>
        <w:t xml:space="preserve">achieve one of the following certified operational performance certification schemes for the building. </w:t>
      </w:r>
    </w:p>
    <w:tbl>
      <w:tblPr>
        <w:tblStyle w:val="Style1"/>
        <w:tblW w:w="4711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678"/>
        <w:gridCol w:w="1031"/>
      </w:tblGrid>
      <w:tr w:rsidR="003E1968" w:rsidRPr="00655957" w14:paraId="7883F96F" w14:textId="77777777" w:rsidTr="003C327C">
        <w:tc>
          <w:tcPr>
            <w:tcW w:w="4408" w:type="pct"/>
            <w:vAlign w:val="center"/>
          </w:tcPr>
          <w:p w14:paraId="6E116E22" w14:textId="77777777" w:rsidR="003E1968" w:rsidRPr="00C17584" w:rsidRDefault="003E1968" w:rsidP="003C327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Green Star – Performance </w:t>
            </w:r>
          </w:p>
        </w:tc>
        <w:tc>
          <w:tcPr>
            <w:tcW w:w="592" w:type="pct"/>
            <w:vAlign w:val="center"/>
          </w:tcPr>
          <w:p w14:paraId="2DBAF634" w14:textId="77777777" w:rsidR="003E1968" w:rsidRPr="00655957" w:rsidRDefault="00000000" w:rsidP="003C327C">
            <w:pPr>
              <w:jc w:val="center"/>
            </w:pPr>
            <w:sdt>
              <w:sdtPr>
                <w:id w:val="52899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1968" w:rsidRPr="0065595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3E1968" w:rsidRPr="00655957" w14:paraId="3E1347ED" w14:textId="77777777" w:rsidTr="003C327C">
        <w:tc>
          <w:tcPr>
            <w:tcW w:w="4408" w:type="pct"/>
            <w:vAlign w:val="center"/>
          </w:tcPr>
          <w:p w14:paraId="7A0521A3" w14:textId="77777777" w:rsidR="003E1968" w:rsidRPr="00C17584" w:rsidRDefault="003E1968" w:rsidP="003C327C">
            <w:pPr>
              <w:rPr>
                <w:b/>
                <w:szCs w:val="20"/>
              </w:rPr>
            </w:pPr>
            <w:proofErr w:type="spellStart"/>
            <w:r>
              <w:rPr>
                <w:b/>
                <w:szCs w:val="20"/>
              </w:rPr>
              <w:t>CarboNZero</w:t>
            </w:r>
            <w:proofErr w:type="spellEnd"/>
            <w:r>
              <w:rPr>
                <w:b/>
                <w:szCs w:val="20"/>
              </w:rPr>
              <w:t xml:space="preserve"> for Building Operations </w:t>
            </w:r>
          </w:p>
        </w:tc>
        <w:tc>
          <w:tcPr>
            <w:tcW w:w="592" w:type="pct"/>
            <w:vAlign w:val="center"/>
          </w:tcPr>
          <w:p w14:paraId="31E87668" w14:textId="77777777" w:rsidR="003E1968" w:rsidRPr="00655957" w:rsidRDefault="00000000" w:rsidP="003C327C">
            <w:pPr>
              <w:jc w:val="center"/>
            </w:pPr>
            <w:sdt>
              <w:sdtPr>
                <w:id w:val="-128009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E1968" w:rsidRPr="0065595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0359F898" w14:textId="77777777" w:rsidR="003E1968" w:rsidRDefault="003E1968" w:rsidP="00883AD0"/>
    <w:p w14:paraId="19A38EF9" w14:textId="1B87C638" w:rsidR="00883AD0" w:rsidRPr="00883AD0" w:rsidRDefault="00883AD0" w:rsidP="00883AD0">
      <w:r>
        <w:t xml:space="preserve">The project team has formally committed </w:t>
      </w:r>
      <w:r w:rsidR="008930B3">
        <w:rPr>
          <w:szCs w:val="20"/>
        </w:rPr>
        <w:t>achieve the following</w:t>
      </w:r>
      <w:r w:rsidR="008930B3" w:rsidRPr="000D184F">
        <w:rPr>
          <w:szCs w:val="20"/>
        </w:rPr>
        <w:t xml:space="preserve"> </w:t>
      </w:r>
      <w:r w:rsidR="008930B3" w:rsidRPr="000D184F" w:rsidDel="006C41D0">
        <w:rPr>
          <w:szCs w:val="20"/>
        </w:rPr>
        <w:t xml:space="preserve">Green Star – Performance </w:t>
      </w:r>
      <w:r w:rsidR="008930B3" w:rsidRPr="000D184F">
        <w:rPr>
          <w:szCs w:val="20"/>
        </w:rPr>
        <w:t xml:space="preserve">Credit </w:t>
      </w:r>
      <w:r w:rsidR="00425BAC">
        <w:rPr>
          <w:szCs w:val="20"/>
        </w:rPr>
        <w:t>to</w:t>
      </w:r>
      <w:r w:rsidR="008930B3" w:rsidRPr="000D184F" w:rsidDel="006C41D0">
        <w:rPr>
          <w:szCs w:val="20"/>
        </w:rPr>
        <w:t xml:space="preserve"> </w:t>
      </w:r>
      <w:r w:rsidR="008930B3" w:rsidRPr="000D184F">
        <w:rPr>
          <w:szCs w:val="20"/>
        </w:rPr>
        <w:t>demonstrate</w:t>
      </w:r>
      <w:r w:rsidR="008930B3" w:rsidRPr="000D184F" w:rsidDel="006C41D0">
        <w:rPr>
          <w:szCs w:val="20"/>
        </w:rPr>
        <w:t xml:space="preserve"> the measurement and reporting of </w:t>
      </w:r>
      <w:r w:rsidR="008930B3" w:rsidRPr="000D184F">
        <w:rPr>
          <w:szCs w:val="20"/>
        </w:rPr>
        <w:t>environmental performance targets</w:t>
      </w:r>
      <w:r>
        <w:t>:</w:t>
      </w:r>
    </w:p>
    <w:tbl>
      <w:tblPr>
        <w:tblStyle w:val="TableGrid"/>
        <w:tblW w:w="9322" w:type="dxa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1"/>
        <w:gridCol w:w="4925"/>
        <w:gridCol w:w="2126"/>
      </w:tblGrid>
      <w:tr w:rsidR="008930B3" w14:paraId="2A2448CA" w14:textId="77777777" w:rsidTr="00E63155">
        <w:tc>
          <w:tcPr>
            <w:tcW w:w="2271" w:type="dxa"/>
          </w:tcPr>
          <w:p w14:paraId="32B0B2E3" w14:textId="77777777" w:rsidR="008930B3" w:rsidRPr="004E407B" w:rsidRDefault="008930B3" w:rsidP="004D35DB">
            <w:pPr>
              <w:rPr>
                <w:b/>
              </w:rPr>
            </w:pPr>
            <w:r w:rsidRPr="00883AD0">
              <w:rPr>
                <w:b/>
                <w:color w:val="auto"/>
                <w:szCs w:val="20"/>
              </w:rPr>
              <w:t>Performance Target</w:t>
            </w:r>
          </w:p>
        </w:tc>
        <w:tc>
          <w:tcPr>
            <w:tcW w:w="4925" w:type="dxa"/>
          </w:tcPr>
          <w:p w14:paraId="3FCB6C6E" w14:textId="77777777" w:rsidR="008930B3" w:rsidRPr="004E407B" w:rsidRDefault="00917A86" w:rsidP="00A53E48">
            <w:pPr>
              <w:tabs>
                <w:tab w:val="left" w:pos="540"/>
              </w:tabs>
              <w:jc w:val="center"/>
              <w:rPr>
                <w:b/>
              </w:rPr>
            </w:pPr>
            <w:r w:rsidRPr="000D184F">
              <w:rPr>
                <w:b/>
              </w:rPr>
              <w:t>Performance Credit</w:t>
            </w:r>
            <w:r>
              <w:rPr>
                <w:b/>
              </w:rPr>
              <w:t xml:space="preserve"> or </w:t>
            </w:r>
            <w:r w:rsidR="008930B3">
              <w:rPr>
                <w:b/>
              </w:rPr>
              <w:t>Rating Tool</w:t>
            </w:r>
          </w:p>
        </w:tc>
        <w:tc>
          <w:tcPr>
            <w:tcW w:w="2126" w:type="dxa"/>
          </w:tcPr>
          <w:p w14:paraId="7A0B9A1D" w14:textId="77777777" w:rsidR="008930B3" w:rsidRPr="004E407B" w:rsidRDefault="008930B3" w:rsidP="004D35DB">
            <w:pPr>
              <w:rPr>
                <w:b/>
              </w:rPr>
            </w:pPr>
            <w:r w:rsidRPr="004E407B">
              <w:rPr>
                <w:b/>
              </w:rPr>
              <w:t>Points Claimed</w:t>
            </w:r>
          </w:p>
        </w:tc>
      </w:tr>
      <w:tr w:rsidR="008930B3" w14:paraId="671DCEAE" w14:textId="77777777" w:rsidTr="00E63155">
        <w:tc>
          <w:tcPr>
            <w:tcW w:w="2271" w:type="dxa"/>
          </w:tcPr>
          <w:p w14:paraId="4D0949C5" w14:textId="77777777" w:rsidR="008930B3" w:rsidRDefault="008930B3" w:rsidP="004D35DB"/>
        </w:tc>
        <w:tc>
          <w:tcPr>
            <w:tcW w:w="4925" w:type="dxa"/>
          </w:tcPr>
          <w:p w14:paraId="785FE2FB" w14:textId="77777777" w:rsidR="008930B3" w:rsidRDefault="008930B3" w:rsidP="004D35DB"/>
        </w:tc>
        <w:tc>
          <w:tcPr>
            <w:tcW w:w="2126" w:type="dxa"/>
          </w:tcPr>
          <w:p w14:paraId="11939DEA" w14:textId="77777777" w:rsidR="008930B3" w:rsidRDefault="008930B3" w:rsidP="004D35DB"/>
        </w:tc>
      </w:tr>
    </w:tbl>
    <w:p w14:paraId="7D8EDDA5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44E64AC8" w14:textId="77777777" w:rsidTr="00817493">
        <w:tc>
          <w:tcPr>
            <w:tcW w:w="6912" w:type="dxa"/>
            <w:shd w:val="clear" w:color="auto" w:fill="FFE69D"/>
          </w:tcPr>
          <w:p w14:paraId="6CDA0D7B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4442258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56B342EB" w14:textId="77777777" w:rsidTr="00817493">
        <w:tc>
          <w:tcPr>
            <w:tcW w:w="6912" w:type="dxa"/>
          </w:tcPr>
          <w:p w14:paraId="51CFB911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8FB95EC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50E343DF" w14:textId="77777777" w:rsidTr="00817493">
        <w:tc>
          <w:tcPr>
            <w:tcW w:w="6912" w:type="dxa"/>
          </w:tcPr>
          <w:p w14:paraId="361B1673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83914E4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9AFA212" w14:textId="77777777" w:rsidR="009A588A" w:rsidRDefault="009A588A" w:rsidP="004729BB">
      <w:pPr>
        <w:pStyle w:val="Bluetext"/>
        <w:rPr>
          <w:rFonts w:cstheme="minorHAnsi"/>
          <w:color w:val="auto"/>
        </w:rPr>
      </w:pPr>
    </w:p>
    <w:p w14:paraId="21E96123" w14:textId="77777777" w:rsidR="004729BB" w:rsidRPr="00F21995" w:rsidRDefault="004729BB" w:rsidP="004729B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114031F7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6C997AF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ECD154D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CB7070E" w14:textId="77777777" w:rsidR="00A01711" w:rsidRDefault="00A01711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1496AD5C" w14:textId="77777777" w:rsidR="008955D7" w:rsidRDefault="00B90093" w:rsidP="00A53E48">
      <w:pPr>
        <w:pStyle w:val="Heading3"/>
        <w:numPr>
          <w:ilvl w:val="0"/>
          <w:numId w:val="0"/>
        </w:numPr>
      </w:pPr>
      <w:r>
        <w:lastRenderedPageBreak/>
        <w:t>4</w:t>
      </w:r>
      <w:r w:rsidR="008955D7">
        <w:t>.1.</w:t>
      </w:r>
      <w:r w:rsidR="0090700C">
        <w:t>2</w:t>
      </w:r>
      <w:r w:rsidR="008955D7">
        <w:t xml:space="preserve"> application of performance targets</w:t>
      </w:r>
    </w:p>
    <w:p w14:paraId="73854CE7" w14:textId="77777777" w:rsidR="008955D7" w:rsidRDefault="008955D7" w:rsidP="008955D7">
      <w:r>
        <w:t xml:space="preserve">The project team has </w:t>
      </w:r>
      <w:r w:rsidR="00735290">
        <w:t xml:space="preserve">adopted the following approach to demonstrating </w:t>
      </w:r>
      <w:proofErr w:type="gramStart"/>
      <w:r w:rsidR="00735290">
        <w:t>commitment:</w:t>
      </w:r>
      <w:r>
        <w:t>:</w:t>
      </w:r>
      <w:proofErr w:type="gramEnd"/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6B1A4B" w14:paraId="4BB5C080" w14:textId="77777777" w:rsidTr="00B90093">
        <w:tc>
          <w:tcPr>
            <w:tcW w:w="3994" w:type="pct"/>
            <w:vAlign w:val="center"/>
          </w:tcPr>
          <w:p w14:paraId="5BE439BF" w14:textId="77777777" w:rsidR="006B1A4B" w:rsidRDefault="00735290">
            <w:r>
              <w:rPr>
                <w:b/>
              </w:rPr>
              <w:t>Formal Agreement</w:t>
            </w:r>
            <w:r w:rsidR="006B1A4B" w:rsidRPr="00C6690D">
              <w:rPr>
                <w:b/>
              </w:rPr>
              <w:t>:</w:t>
            </w:r>
            <w:r w:rsidR="00917A86">
              <w:rPr>
                <w:b/>
              </w:rPr>
              <w:t xml:space="preserve"> </w:t>
            </w:r>
            <w:r w:rsidR="00917A86" w:rsidRPr="00A53E48">
              <w:t>The</w:t>
            </w:r>
            <w:r w:rsidR="006B1A4B">
              <w:t xml:space="preserve"> </w:t>
            </w:r>
            <w:r w:rsidR="006B1A4B" w:rsidRPr="00B15DC0">
              <w:rPr>
                <w:szCs w:val="20"/>
              </w:rPr>
              <w:t>building</w:t>
            </w:r>
            <w:r w:rsidR="006B1A4B">
              <w:rPr>
                <w:szCs w:val="20"/>
              </w:rPr>
              <w:t xml:space="preserve"> owner</w:t>
            </w:r>
            <w:r w:rsidR="006B1A4B" w:rsidRPr="00B15DC0">
              <w:rPr>
                <w:szCs w:val="20"/>
              </w:rPr>
              <w:t xml:space="preserve"> and tenant</w:t>
            </w:r>
            <w:r w:rsidR="006B1A4B">
              <w:rPr>
                <w:szCs w:val="20"/>
              </w:rPr>
              <w:t>s</w:t>
            </w:r>
            <w:r w:rsidR="006B1A4B" w:rsidRPr="00B15DC0">
              <w:rPr>
                <w:szCs w:val="20"/>
              </w:rPr>
              <w:t xml:space="preserve"> </w:t>
            </w:r>
            <w:r w:rsidR="00917A86">
              <w:rPr>
                <w:szCs w:val="20"/>
              </w:rPr>
              <w:t>have</w:t>
            </w:r>
            <w:r w:rsidR="00917A86" w:rsidRPr="00B15DC0">
              <w:rPr>
                <w:szCs w:val="20"/>
              </w:rPr>
              <w:t xml:space="preserve"> </w:t>
            </w:r>
            <w:r w:rsidR="006B1A4B" w:rsidRPr="00B15DC0">
              <w:rPr>
                <w:szCs w:val="20"/>
              </w:rPr>
              <w:t>jointly agree</w:t>
            </w:r>
            <w:r w:rsidR="00917A86">
              <w:rPr>
                <w:szCs w:val="20"/>
              </w:rPr>
              <w:t>d</w:t>
            </w:r>
            <w:r w:rsidR="006B1A4B" w:rsidRPr="00B15DC0">
              <w:rPr>
                <w:szCs w:val="20"/>
              </w:rPr>
              <w:t xml:space="preserve"> and </w:t>
            </w:r>
            <w:r w:rsidR="007850D1" w:rsidRPr="00B15DC0">
              <w:rPr>
                <w:szCs w:val="20"/>
              </w:rPr>
              <w:t>commit</w:t>
            </w:r>
            <w:r w:rsidR="007850D1">
              <w:rPr>
                <w:szCs w:val="20"/>
              </w:rPr>
              <w:t>ted</w:t>
            </w:r>
            <w:r w:rsidR="006B1A4B" w:rsidRPr="00B15DC0">
              <w:rPr>
                <w:szCs w:val="20"/>
              </w:rPr>
              <w:t xml:space="preserve"> to targets</w:t>
            </w:r>
            <w:r w:rsidR="006B1A4B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68674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D8829BB" w14:textId="77777777" w:rsidR="006B1A4B" w:rsidRPr="003A2BE3" w:rsidRDefault="00B227B6" w:rsidP="004D35DB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6B1A4B" w14:paraId="0DA8E7EA" w14:textId="77777777" w:rsidTr="00B90093">
        <w:tc>
          <w:tcPr>
            <w:tcW w:w="3994" w:type="pct"/>
            <w:vAlign w:val="center"/>
          </w:tcPr>
          <w:p w14:paraId="16A6D8FA" w14:textId="77777777" w:rsidR="006B1A4B" w:rsidRDefault="00735290">
            <w:r>
              <w:rPr>
                <w:b/>
              </w:rPr>
              <w:t>Internal Requirement</w:t>
            </w:r>
            <w:r w:rsidR="006B1A4B" w:rsidRPr="00102165">
              <w:rPr>
                <w:b/>
              </w:rPr>
              <w:t>:</w:t>
            </w:r>
            <w:r w:rsidR="006B1A4B" w:rsidRPr="00A53E48">
              <w:t xml:space="preserve"> </w:t>
            </w:r>
            <w:r w:rsidR="00917A86" w:rsidRPr="00A53E48">
              <w:t>The</w:t>
            </w:r>
            <w:r w:rsidR="00917A86">
              <w:rPr>
                <w:b/>
              </w:rPr>
              <w:t xml:space="preserve"> </w:t>
            </w:r>
            <w:r w:rsidR="00DE7FA4">
              <w:rPr>
                <w:szCs w:val="20"/>
              </w:rPr>
              <w:t>b</w:t>
            </w:r>
            <w:r w:rsidR="00DE7FA4" w:rsidRPr="00B15DC0">
              <w:rPr>
                <w:szCs w:val="20"/>
              </w:rPr>
              <w:t xml:space="preserve">uilding owner </w:t>
            </w:r>
            <w:r w:rsidR="00917A86">
              <w:rPr>
                <w:szCs w:val="20"/>
              </w:rPr>
              <w:t>has</w:t>
            </w:r>
            <w:r w:rsidR="00917A86" w:rsidRPr="00B15DC0">
              <w:rPr>
                <w:szCs w:val="20"/>
              </w:rPr>
              <w:t xml:space="preserve"> commit</w:t>
            </w:r>
            <w:r w:rsidR="00917A86">
              <w:rPr>
                <w:szCs w:val="20"/>
              </w:rPr>
              <w:t>ted</w:t>
            </w:r>
            <w:r w:rsidR="00DE7FA4" w:rsidRPr="00B15DC0">
              <w:rPr>
                <w:szCs w:val="20"/>
              </w:rPr>
              <w:t xml:space="preserve"> </w:t>
            </w:r>
            <w:r w:rsidR="00DE7FA4">
              <w:rPr>
                <w:szCs w:val="20"/>
              </w:rPr>
              <w:t>to environmental performance targets</w:t>
            </w:r>
            <w:r w:rsidR="00DE7FA4" w:rsidRPr="00B15DC0">
              <w:rPr>
                <w:szCs w:val="20"/>
              </w:rPr>
              <w:t xml:space="preserve"> through an internal requirement</w:t>
            </w:r>
            <w:r w:rsidR="006B1A4B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6394870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9DEA692" w14:textId="77777777" w:rsidR="006B1A4B" w:rsidRPr="003A2BE3" w:rsidRDefault="00B227B6" w:rsidP="004D35DB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6B1A4B" w14:paraId="5BB356C7" w14:textId="77777777" w:rsidTr="00B90093">
        <w:tc>
          <w:tcPr>
            <w:tcW w:w="3994" w:type="pct"/>
            <w:vAlign w:val="center"/>
          </w:tcPr>
          <w:p w14:paraId="23D5AA51" w14:textId="77777777" w:rsidR="006B1A4B" w:rsidRDefault="00DE7FA4">
            <w:r>
              <w:rPr>
                <w:b/>
              </w:rPr>
              <w:t xml:space="preserve">Strata </w:t>
            </w:r>
            <w:r w:rsidR="00917A86">
              <w:rPr>
                <w:b/>
              </w:rPr>
              <w:t>management (</w:t>
            </w:r>
            <w:r>
              <w:rPr>
                <w:b/>
              </w:rPr>
              <w:t>multi-unit r</w:t>
            </w:r>
            <w:r w:rsidR="006B1A4B">
              <w:rPr>
                <w:b/>
              </w:rPr>
              <w:t>esidential)</w:t>
            </w:r>
            <w:r w:rsidR="006B1A4B" w:rsidRPr="00102165">
              <w:rPr>
                <w:b/>
              </w:rPr>
              <w:t>:</w:t>
            </w:r>
            <w:r w:rsidR="006B1A4B">
              <w:t xml:space="preserve"> </w:t>
            </w:r>
            <w:r w:rsidR="00917A86">
              <w:t xml:space="preserve">The </w:t>
            </w:r>
            <w:r w:rsidR="006B1A4B">
              <w:rPr>
                <w:szCs w:val="20"/>
              </w:rPr>
              <w:t>management</w:t>
            </w:r>
            <w:r w:rsidR="006B1A4B" w:rsidRPr="00B15DC0">
              <w:rPr>
                <w:szCs w:val="20"/>
              </w:rPr>
              <w:t xml:space="preserve"> </w:t>
            </w:r>
            <w:r w:rsidR="00917A86">
              <w:rPr>
                <w:szCs w:val="20"/>
              </w:rPr>
              <w:t>has</w:t>
            </w:r>
            <w:r w:rsidR="00917A86" w:rsidRPr="00B15DC0">
              <w:rPr>
                <w:szCs w:val="20"/>
              </w:rPr>
              <w:t xml:space="preserve"> </w:t>
            </w:r>
            <w:r w:rsidR="006B1A4B" w:rsidRPr="00B15DC0">
              <w:rPr>
                <w:szCs w:val="20"/>
              </w:rPr>
              <w:t>commit</w:t>
            </w:r>
            <w:r w:rsidR="00917A86">
              <w:rPr>
                <w:szCs w:val="20"/>
              </w:rPr>
              <w:t>ted</w:t>
            </w:r>
            <w:r w:rsidR="006B1A4B" w:rsidRPr="00B15DC0">
              <w:rPr>
                <w:szCs w:val="20"/>
              </w:rPr>
              <w:t xml:space="preserve"> </w:t>
            </w:r>
            <w:r w:rsidR="006B1A4B">
              <w:rPr>
                <w:szCs w:val="20"/>
              </w:rPr>
              <w:t>to environmental performance targets</w:t>
            </w:r>
            <w:r w:rsidR="006B1A4B" w:rsidRPr="00B15DC0">
              <w:rPr>
                <w:szCs w:val="20"/>
              </w:rPr>
              <w:t xml:space="preserve"> </w:t>
            </w:r>
            <w:r w:rsidR="006B1A4B">
              <w:rPr>
                <w:szCs w:val="20"/>
              </w:rPr>
              <w:t xml:space="preserve">for common areas and services </w:t>
            </w:r>
            <w:r w:rsidR="006B1A4B" w:rsidRPr="00B15DC0">
              <w:rPr>
                <w:szCs w:val="20"/>
              </w:rPr>
              <w:t>through an internal requirement</w:t>
            </w:r>
            <w:r w:rsidR="006B1A4B">
              <w:rPr>
                <w:szCs w:val="20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720715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6F3A2A4" w14:textId="77777777" w:rsidR="006B1A4B" w:rsidRDefault="00B227B6" w:rsidP="004D35DB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A14EB09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191A20B3" w14:textId="77777777" w:rsidTr="00817493">
        <w:tc>
          <w:tcPr>
            <w:tcW w:w="6912" w:type="dxa"/>
            <w:shd w:val="clear" w:color="auto" w:fill="FFE69D"/>
          </w:tcPr>
          <w:p w14:paraId="5F896A78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35C67242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26BC876C" w14:textId="77777777" w:rsidTr="00817493">
        <w:tc>
          <w:tcPr>
            <w:tcW w:w="6912" w:type="dxa"/>
          </w:tcPr>
          <w:p w14:paraId="1A653AE3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890D15C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6E9C6CFB" w14:textId="77777777" w:rsidTr="00817493">
        <w:tc>
          <w:tcPr>
            <w:tcW w:w="6912" w:type="dxa"/>
          </w:tcPr>
          <w:p w14:paraId="29A3FB46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2EB7962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20DC4DC" w14:textId="77777777" w:rsidR="00CC08C8" w:rsidRDefault="00CC08C8" w:rsidP="004729BB">
      <w:pPr>
        <w:pStyle w:val="Bluetext"/>
        <w:rPr>
          <w:szCs w:val="20"/>
        </w:rPr>
      </w:pPr>
    </w:p>
    <w:p w14:paraId="6545E025" w14:textId="77777777" w:rsidR="004729BB" w:rsidRPr="00F21995" w:rsidRDefault="00CC08C8" w:rsidP="004729BB">
      <w:pPr>
        <w:pStyle w:val="Bluetext"/>
        <w:rPr>
          <w:rFonts w:cstheme="minorHAnsi"/>
          <w:color w:val="auto"/>
        </w:rPr>
      </w:pPr>
      <w:r w:rsidRPr="008F7C1E" w:rsidDel="00CC08C8">
        <w:rPr>
          <w:szCs w:val="20"/>
        </w:rPr>
        <w:t xml:space="preserve"> </w:t>
      </w:r>
      <w:r w:rsidR="004729BB">
        <w:rPr>
          <w:rFonts w:cstheme="minorHAnsi"/>
          <w:color w:val="auto"/>
        </w:rPr>
        <w:t>Outline</w:t>
      </w:r>
      <w:r w:rsidR="004729BB" w:rsidRPr="00F21995">
        <w:rPr>
          <w:rFonts w:cstheme="minorHAnsi"/>
          <w:color w:val="auto"/>
        </w:rPr>
        <w:t xml:space="preserve"> any issues you would like to highlight and c</w:t>
      </w:r>
      <w:r w:rsidR="004729BB">
        <w:rPr>
          <w:rFonts w:cstheme="minorHAnsi"/>
          <w:color w:val="auto"/>
        </w:rPr>
        <w:t>larify with</w:t>
      </w:r>
      <w:r w:rsidR="004729BB"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44B4DC70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9797BDE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491E2EA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BBB2119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4F179BF" w14:textId="77777777" w:rsidR="0090700C" w:rsidRPr="0090700C" w:rsidRDefault="0090700C"/>
    <w:p w14:paraId="6ED88108" w14:textId="77777777" w:rsidR="004729BB" w:rsidRDefault="0090700C" w:rsidP="00A53E48">
      <w:pPr>
        <w:pStyle w:val="Heading3"/>
        <w:numPr>
          <w:ilvl w:val="0"/>
          <w:numId w:val="0"/>
        </w:numPr>
      </w:pPr>
      <w:r>
        <w:t>4.1.3</w:t>
      </w:r>
      <w:r w:rsidR="004729BB">
        <w:t xml:space="preserve"> </w:t>
      </w:r>
      <w:r w:rsidR="00735290">
        <w:t>Performance Reporting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4729BB" w14:paraId="40B50948" w14:textId="77777777" w:rsidTr="00B90093">
        <w:tc>
          <w:tcPr>
            <w:tcW w:w="3994" w:type="pct"/>
            <w:vAlign w:val="center"/>
          </w:tcPr>
          <w:p w14:paraId="02DAF86F" w14:textId="77777777" w:rsidR="004729BB" w:rsidRDefault="00B545A8">
            <w:r>
              <w:t xml:space="preserve">The project team has </w:t>
            </w:r>
            <w:r w:rsidR="00917A86">
              <w:t>reported</w:t>
            </w:r>
            <w:r>
              <w:t xml:space="preserve"> the</w:t>
            </w:r>
            <w:r>
              <w:rPr>
                <w:szCs w:val="20"/>
              </w:rPr>
              <w:t xml:space="preserve"> results of the</w:t>
            </w:r>
            <w:r w:rsidRPr="000D184F">
              <w:t xml:space="preserve"> performance monitoring</w:t>
            </w:r>
            <w:r>
              <w:rPr>
                <w:szCs w:val="20"/>
              </w:rPr>
              <w:t xml:space="preserve"> </w:t>
            </w:r>
            <w:r w:rsidRPr="000D184F">
              <w:t>to relevant stakeholders, at least on a quarterly basis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9516761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5797CCA" w14:textId="77777777" w:rsidR="004729BB" w:rsidRPr="003A2BE3" w:rsidRDefault="00B227B6" w:rsidP="004D35DB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7C31ECF7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6E2A7B32" w14:textId="77777777" w:rsidTr="00817493">
        <w:tc>
          <w:tcPr>
            <w:tcW w:w="6912" w:type="dxa"/>
            <w:shd w:val="clear" w:color="auto" w:fill="FFE69D"/>
          </w:tcPr>
          <w:p w14:paraId="225CA975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7DDAC5E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1C6C78A7" w14:textId="77777777" w:rsidTr="00817493">
        <w:tc>
          <w:tcPr>
            <w:tcW w:w="6912" w:type="dxa"/>
          </w:tcPr>
          <w:p w14:paraId="6EC52054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B761767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3F87AAE1" w14:textId="77777777" w:rsidTr="00817493">
        <w:tc>
          <w:tcPr>
            <w:tcW w:w="6912" w:type="dxa"/>
          </w:tcPr>
          <w:p w14:paraId="085D54EB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F8F8253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2B355F9" w14:textId="77777777" w:rsidR="00CC08C8" w:rsidRDefault="00CC08C8" w:rsidP="004729BB">
      <w:pPr>
        <w:pStyle w:val="Bluetext"/>
        <w:rPr>
          <w:szCs w:val="20"/>
        </w:rPr>
      </w:pPr>
      <w:r w:rsidRPr="008F7C1E" w:rsidDel="00CC08C8">
        <w:rPr>
          <w:szCs w:val="20"/>
        </w:rPr>
        <w:t xml:space="preserve"> </w:t>
      </w:r>
    </w:p>
    <w:p w14:paraId="44F6224D" w14:textId="77777777" w:rsidR="004729BB" w:rsidRPr="00F21995" w:rsidRDefault="00B545A8" w:rsidP="004729BB">
      <w:pPr>
        <w:pStyle w:val="Bluetext"/>
        <w:rPr>
          <w:rFonts w:cstheme="minorHAnsi"/>
          <w:color w:val="auto"/>
        </w:rPr>
      </w:pPr>
      <w:r w:rsidRPr="00A53E48">
        <w:rPr>
          <w:rFonts w:cstheme="minorHAnsi"/>
          <w:color w:val="auto"/>
        </w:rPr>
        <w:t xml:space="preserve">Define </w:t>
      </w:r>
      <w:r>
        <w:rPr>
          <w:rFonts w:cstheme="minorHAnsi"/>
          <w:color w:val="auto"/>
        </w:rPr>
        <w:t xml:space="preserve">all </w:t>
      </w:r>
      <w:r w:rsidRPr="00A53E48">
        <w:rPr>
          <w:rFonts w:cstheme="minorHAnsi"/>
          <w:color w:val="auto"/>
        </w:rPr>
        <w:t xml:space="preserve">relevant stakeholders and the reporting methods </w:t>
      </w:r>
      <w:r>
        <w:rPr>
          <w:rFonts w:cstheme="minorHAnsi"/>
          <w:color w:val="auto"/>
        </w:rPr>
        <w:t xml:space="preserve">used </w:t>
      </w:r>
      <w:r w:rsidRPr="00A53E48">
        <w:rPr>
          <w:rFonts w:cstheme="minorHAnsi"/>
          <w:color w:val="auto"/>
        </w:rPr>
        <w:t xml:space="preserve">for those </w:t>
      </w:r>
      <w:r w:rsidRPr="00B545A8">
        <w:rPr>
          <w:rFonts w:cstheme="minorHAnsi"/>
          <w:color w:val="auto"/>
        </w:rPr>
        <w:t>stakeholders</w:t>
      </w:r>
      <w:r w:rsidR="004729BB" w:rsidRPr="00F21995">
        <w:rPr>
          <w:rFonts w:cstheme="minorHAnsi"/>
          <w:color w:val="auto"/>
        </w:rPr>
        <w:t>.</w:t>
      </w:r>
    </w:p>
    <w:p w14:paraId="318EAC94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97F83FB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BF70256" w14:textId="77777777" w:rsidR="009D53CB" w:rsidRDefault="009D53C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E216208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1BA76A4" w14:textId="77777777" w:rsidR="00CC08C8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9665216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52D12EBC" w14:textId="77777777" w:rsidTr="00817493">
        <w:tc>
          <w:tcPr>
            <w:tcW w:w="6912" w:type="dxa"/>
            <w:shd w:val="clear" w:color="auto" w:fill="FFE69D"/>
          </w:tcPr>
          <w:p w14:paraId="4567EE08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3F239328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40E52371" w14:textId="77777777" w:rsidTr="00817493">
        <w:tc>
          <w:tcPr>
            <w:tcW w:w="6912" w:type="dxa"/>
          </w:tcPr>
          <w:p w14:paraId="3DFACDE5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9B99DBC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2A1BC63C" w14:textId="77777777" w:rsidTr="00817493">
        <w:tc>
          <w:tcPr>
            <w:tcW w:w="6912" w:type="dxa"/>
          </w:tcPr>
          <w:p w14:paraId="318D8057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C815EBA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690BC46" w14:textId="77777777" w:rsidR="00B545A8" w:rsidRPr="00F21995" w:rsidRDefault="00CC08C8" w:rsidP="00B545A8">
      <w:pPr>
        <w:pStyle w:val="Bluetext"/>
        <w:rPr>
          <w:rFonts w:cstheme="minorHAnsi"/>
          <w:color w:val="auto"/>
        </w:rPr>
      </w:pPr>
      <w:r w:rsidRPr="008F7C1E" w:rsidDel="00CC08C8">
        <w:rPr>
          <w:szCs w:val="20"/>
        </w:rPr>
        <w:t xml:space="preserve"> </w:t>
      </w:r>
      <w:r w:rsidR="00B545A8">
        <w:rPr>
          <w:rFonts w:cstheme="minorHAnsi"/>
          <w:color w:val="auto"/>
        </w:rPr>
        <w:t>Outline</w:t>
      </w:r>
      <w:r w:rsidR="00B545A8" w:rsidRPr="00F21995">
        <w:rPr>
          <w:rFonts w:cstheme="minorHAnsi"/>
          <w:color w:val="auto"/>
        </w:rPr>
        <w:t xml:space="preserve"> any issues you would like to highlight and c</w:t>
      </w:r>
      <w:r w:rsidR="00B545A8">
        <w:rPr>
          <w:rFonts w:cstheme="minorHAnsi"/>
          <w:color w:val="auto"/>
        </w:rPr>
        <w:t>larify with</w:t>
      </w:r>
      <w:r w:rsidR="00B545A8"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7993800D" w14:textId="77777777" w:rsidR="00B545A8" w:rsidRDefault="00B545A8" w:rsidP="00B545A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AA45C86" w14:textId="77777777" w:rsidR="00B545A8" w:rsidRDefault="00B545A8" w:rsidP="00B545A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E7E466F" w14:textId="77777777" w:rsidR="009D53CB" w:rsidRDefault="009D53CB" w:rsidP="00B545A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D6114A6" w14:textId="77777777" w:rsidR="00B545A8" w:rsidRDefault="00B545A8" w:rsidP="00B545A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061F5C1" w14:textId="77777777" w:rsidR="00B545A8" w:rsidRDefault="00B545A8" w:rsidP="00A53E48"/>
    <w:p w14:paraId="691DB198" w14:textId="77777777" w:rsidR="00CC08C8" w:rsidRDefault="00CC08C8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3333152C" w14:textId="77777777" w:rsidR="004729BB" w:rsidRDefault="00B90093" w:rsidP="004729BB">
      <w:pPr>
        <w:pStyle w:val="Criterionsubheading"/>
        <w:numPr>
          <w:ilvl w:val="0"/>
          <w:numId w:val="0"/>
        </w:numPr>
      </w:pPr>
      <w:r>
        <w:lastRenderedPageBreak/>
        <w:t>4</w:t>
      </w:r>
      <w:r w:rsidR="004729BB">
        <w:t>.2 end of life waste performance</w:t>
      </w:r>
    </w:p>
    <w:p w14:paraId="49C0039D" w14:textId="77777777" w:rsidR="009A71A1" w:rsidRDefault="004729BB" w:rsidP="004729BB">
      <w:pPr>
        <w:jc w:val="both"/>
        <w:rPr>
          <w:szCs w:val="20"/>
        </w:rPr>
      </w:pPr>
      <w:r w:rsidRPr="006C1E5A">
        <w:rPr>
          <w:rFonts w:eastAsiaTheme="minorEastAsia"/>
          <w:lang w:eastAsia="en-AU"/>
        </w:rPr>
        <w:t xml:space="preserve">The project team </w:t>
      </w:r>
      <w:r w:rsidR="00917A86">
        <w:rPr>
          <w:rFonts w:eastAsiaTheme="minorEastAsia"/>
          <w:lang w:eastAsia="en-AU"/>
        </w:rPr>
        <w:t xml:space="preserve">has </w:t>
      </w:r>
      <w:r w:rsidR="009A71A1" w:rsidRPr="009A71A1">
        <w:rPr>
          <w:lang w:eastAsia="en-AU"/>
        </w:rPr>
        <w:t xml:space="preserve">a formal commitment in place </w:t>
      </w:r>
      <w:r w:rsidRPr="00B15DC0">
        <w:rPr>
          <w:szCs w:val="20"/>
        </w:rPr>
        <w:t>to reduce demolition waste</w:t>
      </w:r>
      <w:r w:rsidR="00917A86">
        <w:rPr>
          <w:szCs w:val="20"/>
        </w:rPr>
        <w:t>,</w:t>
      </w:r>
      <w:r w:rsidRPr="00B15DC0">
        <w:rPr>
          <w:szCs w:val="20"/>
        </w:rPr>
        <w:t xml:space="preserve"> </w:t>
      </w:r>
      <w:r w:rsidR="00917A86">
        <w:rPr>
          <w:szCs w:val="20"/>
        </w:rPr>
        <w:t xml:space="preserve">for </w:t>
      </w:r>
      <w:r w:rsidR="00917A86" w:rsidRPr="000D184F">
        <w:rPr>
          <w:szCs w:val="20"/>
        </w:rPr>
        <w:t>at least 80% of the project’s GFA</w:t>
      </w:r>
      <w:r w:rsidR="00917A86">
        <w:rPr>
          <w:szCs w:val="20"/>
        </w:rPr>
        <w:t>,</w:t>
      </w:r>
      <w:r w:rsidR="00917A86" w:rsidRPr="00B15DC0">
        <w:rPr>
          <w:szCs w:val="20"/>
        </w:rPr>
        <w:t xml:space="preserve"> </w:t>
      </w:r>
      <w:r w:rsidRPr="00B15DC0">
        <w:rPr>
          <w:szCs w:val="20"/>
        </w:rPr>
        <w:t xml:space="preserve">at the end of </w:t>
      </w:r>
      <w:r w:rsidR="000F10DA">
        <w:rPr>
          <w:szCs w:val="20"/>
        </w:rPr>
        <w:t>the</w:t>
      </w:r>
      <w:r w:rsidRPr="00B15DC0">
        <w:rPr>
          <w:szCs w:val="20"/>
        </w:rPr>
        <w:t xml:space="preserve"> </w:t>
      </w:r>
      <w:proofErr w:type="spellStart"/>
      <w:r w:rsidRPr="00B15DC0">
        <w:rPr>
          <w:szCs w:val="20"/>
        </w:rPr>
        <w:t>fitout</w:t>
      </w:r>
      <w:proofErr w:type="spellEnd"/>
      <w:r w:rsidR="00D65DF4">
        <w:rPr>
          <w:szCs w:val="20"/>
        </w:rPr>
        <w:t xml:space="preserve"> life.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DB22FE" w:rsidRPr="008567D1" w14:paraId="1500D5C9" w14:textId="77777777" w:rsidTr="003C327C">
        <w:tc>
          <w:tcPr>
            <w:tcW w:w="6912" w:type="dxa"/>
          </w:tcPr>
          <w:p w14:paraId="51C1FBCB" w14:textId="77777777" w:rsidR="00DB22FE" w:rsidRPr="001172DD" w:rsidDel="009B4E1C" w:rsidRDefault="00DB22FE" w:rsidP="003C327C">
            <w:pPr>
              <w:pStyle w:val="Bluetext"/>
              <w:rPr>
                <w:color w:val="auto"/>
              </w:rPr>
            </w:pPr>
            <w:r>
              <w:rPr>
                <w:color w:val="auto"/>
              </w:rPr>
              <w:t xml:space="preserve">Points claimed </w:t>
            </w:r>
          </w:p>
        </w:tc>
        <w:tc>
          <w:tcPr>
            <w:tcW w:w="2331" w:type="dxa"/>
          </w:tcPr>
          <w:p w14:paraId="19E583E0" w14:textId="77777777" w:rsidR="00DB22FE" w:rsidRDefault="00DB22FE" w:rsidP="003C327C">
            <w:pPr>
              <w:jc w:val="center"/>
              <w:rPr>
                <w:rFonts w:ascii="MS Gothic" w:eastAsia="MS Gothic" w:hAnsi="MS Gothic" w:cs="MS Gothic"/>
              </w:rPr>
            </w:pPr>
            <w:r w:rsidRPr="001A76C9">
              <w:t>[###]</w:t>
            </w:r>
          </w:p>
        </w:tc>
      </w:tr>
    </w:tbl>
    <w:p w14:paraId="4704141E" w14:textId="77777777" w:rsidR="00DB22FE" w:rsidRDefault="00DB22FE" w:rsidP="004729BB">
      <w:pPr>
        <w:jc w:val="both"/>
        <w:rPr>
          <w:rFonts w:eastAsiaTheme="minorEastAsia"/>
          <w:lang w:eastAsia="en-AU"/>
        </w:rPr>
      </w:pPr>
    </w:p>
    <w:p w14:paraId="442023BD" w14:textId="77777777" w:rsidR="009A71A1" w:rsidRDefault="009A71A1" w:rsidP="00A53E48">
      <w:pPr>
        <w:rPr>
          <w:lang w:eastAsia="en-AU"/>
        </w:rPr>
      </w:pPr>
      <w:r>
        <w:rPr>
          <w:lang w:eastAsia="en-AU"/>
        </w:rPr>
        <w:t>The project team has</w:t>
      </w:r>
      <w:r w:rsidRPr="009A71A1">
        <w:rPr>
          <w:lang w:eastAsia="en-AU"/>
        </w:rPr>
        <w:t xml:space="preserve"> </w:t>
      </w:r>
      <w:r w:rsidR="00917A86">
        <w:rPr>
          <w:lang w:eastAsia="en-AU"/>
        </w:rPr>
        <w:t xml:space="preserve">demonstrated a commitment to </w:t>
      </w:r>
      <w:r w:rsidRPr="009A71A1">
        <w:rPr>
          <w:lang w:eastAsia="en-AU"/>
        </w:rPr>
        <w:t>set targets, measure</w:t>
      </w:r>
      <w:r>
        <w:rPr>
          <w:lang w:eastAsia="en-AU"/>
        </w:rPr>
        <w:t>,</w:t>
      </w:r>
      <w:r w:rsidRPr="009A71A1">
        <w:rPr>
          <w:lang w:eastAsia="en-AU"/>
        </w:rPr>
        <w:t xml:space="preserve"> and monitor end of life waste performance in the following ways</w:t>
      </w:r>
      <w:r w:rsidR="00917A86">
        <w:rPr>
          <w:lang w:eastAsia="en-AU"/>
        </w:rPr>
        <w:t>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A01711" w14:paraId="27534857" w14:textId="77777777" w:rsidTr="008567D1">
        <w:tc>
          <w:tcPr>
            <w:tcW w:w="3994" w:type="pct"/>
            <w:vAlign w:val="center"/>
          </w:tcPr>
          <w:p w14:paraId="2007D890" w14:textId="77777777" w:rsidR="00A01711" w:rsidRDefault="00A01711" w:rsidP="008567D1">
            <w:r>
              <w:t>Contractual agreements in accordance with 4.2.1A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1223677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80BCA0D" w14:textId="77777777" w:rsidR="00A01711" w:rsidRPr="003A2BE3" w:rsidRDefault="00A01711" w:rsidP="008567D1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A01711" w14:paraId="26696A2B" w14:textId="77777777" w:rsidTr="001172DD">
        <w:tc>
          <w:tcPr>
            <w:tcW w:w="3994" w:type="pct"/>
          </w:tcPr>
          <w:p w14:paraId="410AEF7F" w14:textId="52E53B86" w:rsidR="00A01711" w:rsidRDefault="00A01711" w:rsidP="008567D1">
            <w:r>
              <w:t>Green Star Performance Rating in accordance with 4.2.1B</w:t>
            </w:r>
          </w:p>
        </w:tc>
        <w:tc>
          <w:tcPr>
            <w:tcW w:w="1006" w:type="pct"/>
          </w:tcPr>
          <w:sdt>
            <w:sdtPr>
              <w:rPr>
                <w:rFonts w:ascii="MS Gothic" w:eastAsia="MS Gothic" w:hAnsi="MS Gothic" w:cs="MS Gothic" w:hint="eastAsia"/>
              </w:rPr>
              <w:id w:val="-17999886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B92B653" w14:textId="77777777" w:rsidR="00A01711" w:rsidRPr="003A2BE3" w:rsidRDefault="00A01711" w:rsidP="008567D1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351AA932" w14:textId="77777777" w:rsidR="00A01711" w:rsidRPr="00A53E48" w:rsidRDefault="00A01711" w:rsidP="00A53E48">
      <w:pPr>
        <w:rPr>
          <w:lang w:eastAsia="en-AU"/>
        </w:rPr>
      </w:pPr>
    </w:p>
    <w:p w14:paraId="5AD9B822" w14:textId="6D495194" w:rsidR="004E030B" w:rsidRDefault="009A71A1" w:rsidP="00E63155">
      <w:pPr>
        <w:pStyle w:val="Heading3"/>
        <w:numPr>
          <w:ilvl w:val="0"/>
          <w:numId w:val="0"/>
        </w:numPr>
        <w:ind w:left="720" w:hanging="720"/>
      </w:pPr>
      <w:r>
        <w:t>4.2A Contractual agreements</w:t>
      </w:r>
    </w:p>
    <w:p w14:paraId="6D79C970" w14:textId="77777777" w:rsidR="004729BB" w:rsidRDefault="004E030B" w:rsidP="00A53E48">
      <w:pPr>
        <w:rPr>
          <w:lang w:eastAsia="en-AU"/>
        </w:rPr>
      </w:pPr>
      <w:r>
        <w:rPr>
          <w:lang w:eastAsia="en-AU"/>
        </w:rPr>
        <w:t>C</w:t>
      </w:r>
      <w:r w:rsidRPr="000D184F">
        <w:t>ontractual agreements must be in place to demonstrate the</w:t>
      </w:r>
      <w:r>
        <w:t xml:space="preserve"> following</w:t>
      </w:r>
    </w:p>
    <w:tbl>
      <w:tblPr>
        <w:tblStyle w:val="TableGrid"/>
        <w:tblW w:w="5000" w:type="pct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1"/>
        <w:gridCol w:w="4392"/>
        <w:gridCol w:w="1740"/>
      </w:tblGrid>
      <w:tr w:rsidR="004729BB" w14:paraId="1CF7256F" w14:textId="77777777" w:rsidTr="001B039B">
        <w:tc>
          <w:tcPr>
            <w:tcW w:w="1683" w:type="pct"/>
          </w:tcPr>
          <w:p w14:paraId="7431CCC3" w14:textId="77777777" w:rsidR="004729BB" w:rsidRPr="00667C9E" w:rsidRDefault="00E5505F">
            <w:pPr>
              <w:jc w:val="both"/>
              <w:rPr>
                <w:rFonts w:eastAsiaTheme="minorEastAsia"/>
                <w:b/>
                <w:lang w:eastAsia="en-AU"/>
              </w:rPr>
            </w:pPr>
            <w:r>
              <w:rPr>
                <w:b/>
              </w:rPr>
              <w:t>Formal Agreements (</w:t>
            </w:r>
            <w:r w:rsidR="00667C9E" w:rsidRPr="00667C9E">
              <w:rPr>
                <w:b/>
              </w:rPr>
              <w:t xml:space="preserve">Building Owner and </w:t>
            </w:r>
            <w:r w:rsidR="004E030B">
              <w:rPr>
                <w:b/>
              </w:rPr>
              <w:t>Tenants</w:t>
            </w:r>
            <w:r>
              <w:rPr>
                <w:b/>
              </w:rPr>
              <w:t>)</w:t>
            </w:r>
          </w:p>
        </w:tc>
        <w:tc>
          <w:tcPr>
            <w:tcW w:w="2376" w:type="pct"/>
          </w:tcPr>
          <w:p w14:paraId="35895771" w14:textId="77777777" w:rsidR="00667C9E" w:rsidRPr="006E710A" w:rsidRDefault="00667C9E" w:rsidP="00667C9E">
            <w:pPr>
              <w:pStyle w:val="Bullettext"/>
              <w:numPr>
                <w:ilvl w:val="0"/>
                <w:numId w:val="39"/>
              </w:numPr>
            </w:pPr>
            <w:r w:rsidRPr="006E710A">
              <w:t>A mutually agreed methodology for building owner AND tenants to follow at the end of life of their fit-out, including clear metrics</w:t>
            </w:r>
            <w:r w:rsidR="009A71A1">
              <w:t xml:space="preserve"> is in place</w:t>
            </w:r>
            <w:r>
              <w:t>; and</w:t>
            </w:r>
          </w:p>
          <w:p w14:paraId="70EC549A" w14:textId="77777777" w:rsidR="00917A86" w:rsidRPr="006E710A" w:rsidRDefault="00667C9E" w:rsidP="00667C9E">
            <w:pPr>
              <w:pStyle w:val="Bullettext"/>
              <w:numPr>
                <w:ilvl w:val="0"/>
                <w:numId w:val="39"/>
              </w:numPr>
            </w:pPr>
            <w:r w:rsidRPr="006E710A">
              <w:t>Performance measurement procedures for building owner and building tenants</w:t>
            </w:r>
            <w:r w:rsidR="00917A86">
              <w:t xml:space="preserve"> are in place</w:t>
            </w:r>
            <w:r w:rsidRPr="006E710A">
              <w:t>, including clear reporting procedures.</w:t>
            </w:r>
          </w:p>
          <w:p w14:paraId="35768DE2" w14:textId="77777777" w:rsidR="00667C9E" w:rsidRPr="00A53E48" w:rsidRDefault="00917A86">
            <w:pPr>
              <w:jc w:val="both"/>
              <w:rPr>
                <w:szCs w:val="20"/>
              </w:rPr>
            </w:pPr>
            <w:r>
              <w:rPr>
                <w:rFonts w:eastAsiaTheme="minorEastAsia"/>
                <w:lang w:eastAsia="en-AU"/>
              </w:rPr>
              <w:t xml:space="preserve">All in accordance with the </w:t>
            </w:r>
            <w:r w:rsidRPr="00A53E48">
              <w:rPr>
                <w:i/>
                <w:szCs w:val="20"/>
              </w:rPr>
              <w:t>Greening Make Good</w:t>
            </w:r>
            <w:r>
              <w:rPr>
                <w:szCs w:val="20"/>
              </w:rPr>
              <w:t xml:space="preserve"> Guidelines</w:t>
            </w:r>
            <w:r w:rsidRPr="00B15DC0">
              <w:rPr>
                <w:szCs w:val="20"/>
              </w:rPr>
              <w:t>, RICS Oceania</w:t>
            </w:r>
            <w:r>
              <w:rPr>
                <w:szCs w:val="20"/>
              </w:rPr>
              <w:t>:</w:t>
            </w:r>
          </w:p>
        </w:tc>
        <w:tc>
          <w:tcPr>
            <w:tcW w:w="941" w:type="pct"/>
          </w:tcPr>
          <w:sdt>
            <w:sdtPr>
              <w:rPr>
                <w:rFonts w:ascii="MS Gothic" w:eastAsia="MS Gothic" w:hAnsi="MS Gothic" w:cs="MS Gothic" w:hint="eastAsia"/>
              </w:rPr>
              <w:id w:val="20176610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02DED59" w14:textId="77777777" w:rsidR="004729BB" w:rsidRDefault="00B227B6" w:rsidP="00667C9E">
                <w:pPr>
                  <w:jc w:val="center"/>
                  <w:rPr>
                    <w:rFonts w:eastAsiaTheme="minorEastAsia"/>
                    <w:lang w:eastAsia="en-AU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4729BB" w14:paraId="4676749C" w14:textId="77777777" w:rsidTr="001B039B">
        <w:tc>
          <w:tcPr>
            <w:tcW w:w="1683" w:type="pct"/>
          </w:tcPr>
          <w:p w14:paraId="5063CC58" w14:textId="77777777" w:rsidR="004729BB" w:rsidRDefault="00E5505F" w:rsidP="00A53E48">
            <w:pPr>
              <w:pStyle w:val="Heading4"/>
              <w:rPr>
                <w:lang w:eastAsia="en-AU"/>
              </w:rPr>
            </w:pPr>
            <w:r>
              <w:t>Internal Requirement (</w:t>
            </w:r>
            <w:r w:rsidR="00667C9E" w:rsidRPr="00B15DC0">
              <w:t>Building Owner</w:t>
            </w:r>
            <w:r w:rsidR="00917A86">
              <w:t>/</w:t>
            </w:r>
            <w:r w:rsidR="00667C9E">
              <w:t>Occupier</w:t>
            </w:r>
            <w:r>
              <w:t>)</w:t>
            </w:r>
          </w:p>
        </w:tc>
        <w:tc>
          <w:tcPr>
            <w:tcW w:w="2376" w:type="pct"/>
          </w:tcPr>
          <w:p w14:paraId="1FA32E94" w14:textId="77777777" w:rsidR="004729BB" w:rsidRDefault="00667C9E" w:rsidP="004729BB">
            <w:pPr>
              <w:jc w:val="both"/>
              <w:rPr>
                <w:rFonts w:eastAsiaTheme="minorEastAsia"/>
                <w:lang w:eastAsia="en-AU"/>
              </w:rPr>
            </w:pPr>
            <w:r w:rsidRPr="00B15DC0">
              <w:rPr>
                <w:szCs w:val="20"/>
              </w:rPr>
              <w:t xml:space="preserve">The building owner </w:t>
            </w:r>
            <w:r w:rsidR="009A71A1">
              <w:rPr>
                <w:szCs w:val="20"/>
              </w:rPr>
              <w:t>has</w:t>
            </w:r>
            <w:r w:rsidR="009A71A1" w:rsidRPr="00B15DC0">
              <w:rPr>
                <w:szCs w:val="20"/>
              </w:rPr>
              <w:t xml:space="preserve"> </w:t>
            </w:r>
            <w:r w:rsidR="004E030B" w:rsidRPr="00B15DC0">
              <w:rPr>
                <w:szCs w:val="20"/>
              </w:rPr>
              <w:t>commit</w:t>
            </w:r>
            <w:r w:rsidR="004E030B">
              <w:rPr>
                <w:szCs w:val="20"/>
              </w:rPr>
              <w:t>ted</w:t>
            </w:r>
            <w:r w:rsidRPr="00B15DC0">
              <w:rPr>
                <w:szCs w:val="20"/>
              </w:rPr>
              <w:t xml:space="preserve"> to extending the life of the interior fitout or finishes </w:t>
            </w:r>
            <w:r>
              <w:rPr>
                <w:szCs w:val="20"/>
              </w:rPr>
              <w:t xml:space="preserve">to at least 10 years, </w:t>
            </w:r>
            <w:r w:rsidRPr="00B15DC0">
              <w:rPr>
                <w:szCs w:val="20"/>
              </w:rPr>
              <w:t xml:space="preserve">barring minor </w:t>
            </w:r>
            <w:r>
              <w:rPr>
                <w:szCs w:val="20"/>
              </w:rPr>
              <w:t>wear and tear or minor repairs.</w:t>
            </w:r>
          </w:p>
        </w:tc>
        <w:tc>
          <w:tcPr>
            <w:tcW w:w="941" w:type="pct"/>
          </w:tcPr>
          <w:sdt>
            <w:sdtPr>
              <w:rPr>
                <w:rFonts w:ascii="MS Gothic" w:eastAsia="MS Gothic" w:hAnsi="MS Gothic" w:cs="MS Gothic" w:hint="eastAsia"/>
              </w:rPr>
              <w:id w:val="-3867207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23E98BD" w14:textId="77777777" w:rsidR="004729BB" w:rsidRDefault="00B227B6" w:rsidP="00667C9E">
                <w:pPr>
                  <w:jc w:val="center"/>
                  <w:rPr>
                    <w:rFonts w:eastAsiaTheme="minorEastAsia"/>
                    <w:lang w:eastAsia="en-AU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4729BB" w14:paraId="2A80BB89" w14:textId="77777777" w:rsidTr="001B039B">
        <w:tc>
          <w:tcPr>
            <w:tcW w:w="1683" w:type="pct"/>
          </w:tcPr>
          <w:p w14:paraId="4964585E" w14:textId="77777777" w:rsidR="004729BB" w:rsidRDefault="00667C9E" w:rsidP="00A53E48">
            <w:pPr>
              <w:rPr>
                <w:rFonts w:eastAsiaTheme="minorEastAsia"/>
                <w:lang w:eastAsia="en-AU"/>
              </w:rPr>
            </w:pPr>
            <w:r>
              <w:rPr>
                <w:b/>
                <w:szCs w:val="20"/>
              </w:rPr>
              <w:t xml:space="preserve">Strata </w:t>
            </w:r>
            <w:r w:rsidR="004E030B">
              <w:rPr>
                <w:b/>
                <w:szCs w:val="20"/>
              </w:rPr>
              <w:t xml:space="preserve">management </w:t>
            </w:r>
            <w:r>
              <w:rPr>
                <w:b/>
                <w:szCs w:val="20"/>
              </w:rPr>
              <w:t>(multi-unit r</w:t>
            </w:r>
            <w:r w:rsidRPr="006A47D5">
              <w:rPr>
                <w:b/>
                <w:szCs w:val="20"/>
              </w:rPr>
              <w:t>esidential</w:t>
            </w:r>
            <w:r>
              <w:rPr>
                <w:b/>
                <w:szCs w:val="20"/>
              </w:rPr>
              <w:t>)</w:t>
            </w:r>
          </w:p>
        </w:tc>
        <w:tc>
          <w:tcPr>
            <w:tcW w:w="2376" w:type="pct"/>
          </w:tcPr>
          <w:p w14:paraId="299EE3DE" w14:textId="77777777" w:rsidR="004729BB" w:rsidRDefault="00667C9E" w:rsidP="004729BB">
            <w:pPr>
              <w:jc w:val="both"/>
              <w:rPr>
                <w:rFonts w:eastAsiaTheme="minorEastAsia"/>
                <w:lang w:eastAsia="en-AU"/>
              </w:rPr>
            </w:pPr>
            <w:r w:rsidRPr="00B15DC0">
              <w:rPr>
                <w:szCs w:val="20"/>
              </w:rPr>
              <w:t xml:space="preserve">The </w:t>
            </w:r>
            <w:r>
              <w:rPr>
                <w:szCs w:val="20"/>
              </w:rPr>
              <w:t>strata management</w:t>
            </w:r>
            <w:r w:rsidR="004E030B">
              <w:rPr>
                <w:szCs w:val="20"/>
              </w:rPr>
              <w:t xml:space="preserve"> has</w:t>
            </w:r>
            <w:r w:rsidRPr="00B15DC0">
              <w:rPr>
                <w:szCs w:val="20"/>
              </w:rPr>
              <w:t xml:space="preserve"> commit</w:t>
            </w:r>
            <w:r w:rsidR="004E030B">
              <w:rPr>
                <w:szCs w:val="20"/>
              </w:rPr>
              <w:t>ted</w:t>
            </w:r>
            <w:r w:rsidRPr="00B15DC0">
              <w:rPr>
                <w:szCs w:val="20"/>
              </w:rPr>
              <w:t xml:space="preserve"> to extending the life of the finishes to </w:t>
            </w:r>
            <w:r>
              <w:rPr>
                <w:szCs w:val="20"/>
              </w:rPr>
              <w:t xml:space="preserve">all common areas to at least 10 years, </w:t>
            </w:r>
            <w:r w:rsidRPr="00B15DC0">
              <w:rPr>
                <w:szCs w:val="20"/>
              </w:rPr>
              <w:t>barring minor</w:t>
            </w:r>
            <w:r>
              <w:rPr>
                <w:szCs w:val="20"/>
              </w:rPr>
              <w:t xml:space="preserve"> wear and tear or minor repairs.</w:t>
            </w:r>
          </w:p>
        </w:tc>
        <w:tc>
          <w:tcPr>
            <w:tcW w:w="941" w:type="pct"/>
          </w:tcPr>
          <w:sdt>
            <w:sdtPr>
              <w:rPr>
                <w:rFonts w:ascii="MS Gothic" w:eastAsia="MS Gothic" w:hAnsi="MS Gothic" w:cs="MS Gothic" w:hint="eastAsia"/>
              </w:rPr>
              <w:id w:val="-1028948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F988DB2" w14:textId="77777777" w:rsidR="004729BB" w:rsidRDefault="00B227B6" w:rsidP="00667C9E">
                <w:pPr>
                  <w:jc w:val="center"/>
                  <w:rPr>
                    <w:rFonts w:eastAsiaTheme="minorEastAsia"/>
                    <w:lang w:eastAsia="en-AU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27A73064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09D0F776" w14:textId="77777777" w:rsidTr="00817493">
        <w:tc>
          <w:tcPr>
            <w:tcW w:w="6912" w:type="dxa"/>
            <w:shd w:val="clear" w:color="auto" w:fill="FFE69D"/>
          </w:tcPr>
          <w:p w14:paraId="53F839F4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4D4265F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4D66B8D8" w14:textId="77777777" w:rsidTr="00817493">
        <w:tc>
          <w:tcPr>
            <w:tcW w:w="6912" w:type="dxa"/>
          </w:tcPr>
          <w:p w14:paraId="30B2218A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CBD8366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5FFC624F" w14:textId="77777777" w:rsidTr="00817493">
        <w:tc>
          <w:tcPr>
            <w:tcW w:w="6912" w:type="dxa"/>
          </w:tcPr>
          <w:p w14:paraId="78CE19AC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5BBC835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0544E5B" w14:textId="145FD563" w:rsidR="004E030B" w:rsidRDefault="00CC08C8" w:rsidP="00E63155">
      <w:pPr>
        <w:pStyle w:val="Heading3"/>
        <w:numPr>
          <w:ilvl w:val="0"/>
          <w:numId w:val="0"/>
        </w:numPr>
        <w:ind w:left="720" w:hanging="720"/>
      </w:pPr>
      <w:r w:rsidRPr="00A01711" w:rsidDel="00CC08C8">
        <w:lastRenderedPageBreak/>
        <w:t xml:space="preserve"> </w:t>
      </w:r>
      <w:r w:rsidR="004E030B">
        <w:t>4.2B Green Star Performance Rating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4E030B" w14:paraId="72035A94" w14:textId="77777777" w:rsidTr="00296E45">
        <w:tc>
          <w:tcPr>
            <w:tcW w:w="3994" w:type="pct"/>
            <w:vAlign w:val="center"/>
          </w:tcPr>
          <w:p w14:paraId="6D4EFB35" w14:textId="77777777" w:rsidR="004E030B" w:rsidRDefault="004E030B" w:rsidP="001155D7">
            <w:r>
              <w:t xml:space="preserve">The project team has committed </w:t>
            </w:r>
            <w:r w:rsidRPr="000D184F">
              <w:rPr>
                <w:szCs w:val="20"/>
              </w:rPr>
              <w:t>to achieving a Green Star – Performance rating for the ‘</w:t>
            </w:r>
            <w:r w:rsidR="001155D7">
              <w:rPr>
                <w:i/>
                <w:szCs w:val="20"/>
              </w:rPr>
              <w:t>Waste from Refurbishments</w:t>
            </w:r>
            <w:r w:rsidRPr="000D184F">
              <w:rPr>
                <w:szCs w:val="20"/>
              </w:rPr>
              <w:t xml:space="preserve">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14347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A080DBA" w14:textId="77777777" w:rsidR="004E030B" w:rsidRPr="003A2BE3" w:rsidRDefault="00B227B6" w:rsidP="00296E45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7663CB" w14:paraId="3BBF90A6" w14:textId="77777777" w:rsidTr="00296E45">
        <w:tc>
          <w:tcPr>
            <w:tcW w:w="3994" w:type="pct"/>
            <w:vAlign w:val="center"/>
          </w:tcPr>
          <w:p w14:paraId="2D1C9F90" w14:textId="1B9DE8F5" w:rsidR="007663CB" w:rsidRDefault="00DD6E0A" w:rsidP="001155D7">
            <w:r w:rsidRPr="00C17584">
              <w:rPr>
                <w:rFonts w:eastAsia="Times New Roman"/>
                <w:szCs w:val="20"/>
              </w:rPr>
              <w:t>This credit must be used to report on the measured results of the end-of-life waste commitments set by the parties involved.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9010597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E220FA9" w14:textId="434DFCE9" w:rsidR="007663CB" w:rsidRDefault="00DD6E0A" w:rsidP="00DD6E0A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5B6E0F2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36016E15" w14:textId="77777777" w:rsidTr="00817493">
        <w:tc>
          <w:tcPr>
            <w:tcW w:w="6912" w:type="dxa"/>
            <w:shd w:val="clear" w:color="auto" w:fill="FFE69D"/>
          </w:tcPr>
          <w:p w14:paraId="53E05D15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15FDF2B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0C8E298D" w14:textId="77777777" w:rsidTr="00817493">
        <w:tc>
          <w:tcPr>
            <w:tcW w:w="6912" w:type="dxa"/>
          </w:tcPr>
          <w:p w14:paraId="6FE8DFF6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3E4D362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3482A327" w14:textId="77777777" w:rsidTr="00817493">
        <w:tc>
          <w:tcPr>
            <w:tcW w:w="6912" w:type="dxa"/>
          </w:tcPr>
          <w:p w14:paraId="44DCBC9F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33CF4A7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2B9EC02" w14:textId="77777777" w:rsidR="00667C9E" w:rsidRPr="00F21995" w:rsidRDefault="00CC08C8" w:rsidP="00667C9E">
      <w:pPr>
        <w:pStyle w:val="Bluetext"/>
        <w:rPr>
          <w:rFonts w:cstheme="minorHAnsi"/>
          <w:color w:val="auto"/>
        </w:rPr>
      </w:pPr>
      <w:r w:rsidRPr="008F7C1E" w:rsidDel="00CC08C8">
        <w:rPr>
          <w:szCs w:val="20"/>
        </w:rPr>
        <w:t xml:space="preserve"> </w:t>
      </w:r>
      <w:r w:rsidR="00667C9E">
        <w:rPr>
          <w:rFonts w:cstheme="minorHAnsi"/>
          <w:color w:val="auto"/>
        </w:rPr>
        <w:t>Outline</w:t>
      </w:r>
      <w:r w:rsidR="00667C9E" w:rsidRPr="00F21995">
        <w:rPr>
          <w:rFonts w:cstheme="minorHAnsi"/>
          <w:color w:val="auto"/>
        </w:rPr>
        <w:t xml:space="preserve"> any issues you would like to highlight and c</w:t>
      </w:r>
      <w:r w:rsidR="00667C9E">
        <w:rPr>
          <w:rFonts w:cstheme="minorHAnsi"/>
          <w:color w:val="auto"/>
        </w:rPr>
        <w:t>larify with</w:t>
      </w:r>
      <w:r w:rsidR="00667C9E"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019FBE3B" w14:textId="77777777" w:rsidR="00667C9E" w:rsidRDefault="00667C9E" w:rsidP="00667C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8518512" w14:textId="77777777" w:rsidR="00667C9E" w:rsidRDefault="00667C9E" w:rsidP="00667C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A6AE0C1" w14:textId="77777777" w:rsidR="00667C9E" w:rsidRDefault="00667C9E" w:rsidP="00667C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13D098F" w14:textId="77777777" w:rsidR="00667C9E" w:rsidRDefault="00667C9E" w:rsidP="00667C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DA46453" w14:textId="77777777" w:rsidR="00CC08C8" w:rsidRDefault="00CC08C8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56A9B8E4" w14:textId="77777777" w:rsidR="00EF1B18" w:rsidRPr="00A53E48" w:rsidRDefault="00EF1B18" w:rsidP="00A53E48">
      <w:pPr>
        <w:pStyle w:val="Heading2"/>
      </w:pPr>
      <w:r w:rsidRPr="00DD31B9">
        <w:lastRenderedPageBreak/>
        <w:t>4.3 Ongoing Procurement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4E030B" w14:paraId="27D70E23" w14:textId="77777777" w:rsidTr="00296E45">
        <w:tc>
          <w:tcPr>
            <w:tcW w:w="3994" w:type="pct"/>
            <w:vAlign w:val="center"/>
          </w:tcPr>
          <w:p w14:paraId="4826DCAB" w14:textId="77777777" w:rsidR="004E030B" w:rsidRDefault="004E030B">
            <w:r w:rsidRPr="00CB1BFC">
              <w:t xml:space="preserve">A Sustainable Procurement Guide for equipment and consumables has been developed for the </w:t>
            </w:r>
            <w:r w:rsidR="00DD31B9">
              <w:t>project</w:t>
            </w:r>
            <w:r w:rsidR="00A5788C">
              <w:t xml:space="preserve"> in accordance with </w:t>
            </w:r>
            <w:r w:rsidR="00A5788C" w:rsidRPr="00DD31B9">
              <w:t>4.3.1</w:t>
            </w:r>
            <w:r w:rsidR="00A5788C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555283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5EC5DCC" w14:textId="77777777" w:rsidR="004E030B" w:rsidRPr="003A2BE3" w:rsidRDefault="00B227B6" w:rsidP="00296E45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DD31B9" w14:paraId="1A9DD351" w14:textId="77777777" w:rsidTr="00296E45">
        <w:tc>
          <w:tcPr>
            <w:tcW w:w="3994" w:type="pct"/>
            <w:vAlign w:val="center"/>
          </w:tcPr>
          <w:p w14:paraId="004622F2" w14:textId="77777777" w:rsidR="00DD31B9" w:rsidRPr="00CB1BFC" w:rsidRDefault="00DD31B9" w:rsidP="00296E45">
            <w:r>
              <w:t>A</w:t>
            </w:r>
            <w:r w:rsidRPr="00CB1BFC">
              <w:t xml:space="preserve"> commitment to continued use of this guide in the future exists</w:t>
            </w:r>
            <w:r w:rsidR="00A5788C">
              <w:t xml:space="preserve"> in accordance with 4.3.2.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097953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DB7434E" w14:textId="77777777" w:rsidR="00DD31B9" w:rsidRDefault="00B227B6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33C09355" w14:textId="77777777" w:rsidR="00EF1B18" w:rsidRDefault="00A01711" w:rsidP="00A53E48">
      <w:pPr>
        <w:pStyle w:val="Criterion"/>
      </w:pPr>
      <w:r>
        <w:t xml:space="preserve">4.3.1 </w:t>
      </w:r>
      <w:r w:rsidR="00917A86">
        <w:t xml:space="preserve">Summary Table - </w:t>
      </w:r>
      <w:r w:rsidR="00EF1B18" w:rsidRPr="00E66572">
        <w:t>Sustainable Procurement Guide</w:t>
      </w:r>
      <w:r>
        <w:t xml:space="preserve"> </w:t>
      </w:r>
      <w:r w:rsidR="00EF1B18" w:rsidRPr="00E66572">
        <w:t>Inclusions</w:t>
      </w:r>
      <w:r w:rsidR="00917A86">
        <w:t xml:space="preserve"> </w:t>
      </w:r>
    </w:p>
    <w:p w14:paraId="7DE0F399" w14:textId="77777777" w:rsidR="00E63155" w:rsidRDefault="00E63155" w:rsidP="00A53E48">
      <w:pPr>
        <w:pStyle w:val="Bluetext"/>
        <w:rPr>
          <w:rFonts w:cstheme="minorHAnsi"/>
          <w:color w:val="auto"/>
        </w:rPr>
      </w:pP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E63155" w14:paraId="133684B2" w14:textId="77777777" w:rsidTr="008567D1">
        <w:tc>
          <w:tcPr>
            <w:tcW w:w="6912" w:type="dxa"/>
            <w:shd w:val="clear" w:color="auto" w:fill="FFE69D"/>
          </w:tcPr>
          <w:p w14:paraId="39EE3EFA" w14:textId="77777777" w:rsidR="00E63155" w:rsidRPr="00F44703" w:rsidRDefault="00E63155" w:rsidP="00E63155">
            <w:pPr>
              <w:pStyle w:val="Bluetext"/>
              <w:rPr>
                <w:b/>
                <w:color w:val="auto"/>
                <w:szCs w:val="20"/>
              </w:rPr>
            </w:pPr>
            <w:r>
              <w:rPr>
                <w:b/>
                <w:color w:val="auto"/>
                <w:szCs w:val="20"/>
              </w:rPr>
              <w:t>Key Item</w:t>
            </w:r>
          </w:p>
        </w:tc>
        <w:tc>
          <w:tcPr>
            <w:tcW w:w="2331" w:type="dxa"/>
            <w:shd w:val="clear" w:color="auto" w:fill="FFE69D"/>
          </w:tcPr>
          <w:p w14:paraId="03F2C32F" w14:textId="77777777" w:rsidR="00E63155" w:rsidRPr="00F44703" w:rsidRDefault="00E63155" w:rsidP="008567D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E63155" w14:paraId="5438D1BB" w14:textId="77777777" w:rsidTr="008567D1">
        <w:tc>
          <w:tcPr>
            <w:tcW w:w="6912" w:type="dxa"/>
          </w:tcPr>
          <w:p w14:paraId="2D8D50FF" w14:textId="77777777" w:rsidR="00E63155" w:rsidRDefault="00E63155" w:rsidP="008567D1">
            <w:pPr>
              <w:pStyle w:val="Bluetext"/>
              <w:rPr>
                <w:szCs w:val="20"/>
              </w:rPr>
            </w:pPr>
            <w:r w:rsidRPr="00CB1BFC">
              <w:rPr>
                <w:color w:val="auto"/>
                <w:szCs w:val="20"/>
              </w:rPr>
              <w:t>Strategies to avoid unnecessary consumption and manage demand.</w:t>
            </w:r>
          </w:p>
        </w:tc>
        <w:tc>
          <w:tcPr>
            <w:tcW w:w="2331" w:type="dxa"/>
          </w:tcPr>
          <w:p w14:paraId="2169002F" w14:textId="77777777" w:rsidR="00E63155" w:rsidRDefault="00E63155" w:rsidP="008567D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E63155" w14:paraId="46AE5043" w14:textId="77777777" w:rsidTr="008567D1">
        <w:tc>
          <w:tcPr>
            <w:tcW w:w="6912" w:type="dxa"/>
          </w:tcPr>
          <w:p w14:paraId="22D2D7CA" w14:textId="77777777" w:rsidR="00E63155" w:rsidRDefault="00E63155" w:rsidP="008567D1">
            <w:pPr>
              <w:pStyle w:val="Bluetext"/>
              <w:rPr>
                <w:szCs w:val="20"/>
              </w:rPr>
            </w:pPr>
            <w:r w:rsidRPr="00CB1BFC">
              <w:rPr>
                <w:color w:val="auto"/>
                <w:szCs w:val="20"/>
              </w:rPr>
              <w:t>Minimisation of environmental impacts of the goods and services over the whole of life of the goods and services.</w:t>
            </w:r>
          </w:p>
        </w:tc>
        <w:tc>
          <w:tcPr>
            <w:tcW w:w="2331" w:type="dxa"/>
          </w:tcPr>
          <w:p w14:paraId="0DAD2698" w14:textId="77777777" w:rsidR="00E63155" w:rsidRDefault="00E63155" w:rsidP="008567D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E63155" w14:paraId="70315B8E" w14:textId="77777777" w:rsidTr="008567D1">
        <w:tc>
          <w:tcPr>
            <w:tcW w:w="6912" w:type="dxa"/>
          </w:tcPr>
          <w:p w14:paraId="2849F947" w14:textId="77777777" w:rsidR="00E63155" w:rsidRPr="001A76C9" w:rsidRDefault="00E63155" w:rsidP="008567D1">
            <w:pPr>
              <w:pStyle w:val="Bluetext"/>
            </w:pPr>
            <w:r w:rsidRPr="00CB1BFC">
              <w:rPr>
                <w:color w:val="auto"/>
                <w:szCs w:val="20"/>
              </w:rPr>
              <w:t>Suppliers’ socially responsible practices including compliance with legislative obligations to employees.</w:t>
            </w:r>
          </w:p>
        </w:tc>
        <w:tc>
          <w:tcPr>
            <w:tcW w:w="2331" w:type="dxa"/>
          </w:tcPr>
          <w:p w14:paraId="38ECD197" w14:textId="77777777" w:rsidR="00E63155" w:rsidRPr="001A76C9" w:rsidRDefault="00E63155" w:rsidP="008567D1">
            <w:pPr>
              <w:pStyle w:val="Bluetext"/>
              <w:jc w:val="center"/>
            </w:pPr>
            <w:r w:rsidRPr="001A76C9">
              <w:t>[####]</w:t>
            </w:r>
          </w:p>
        </w:tc>
      </w:tr>
      <w:tr w:rsidR="00E63155" w14:paraId="5992913A" w14:textId="77777777" w:rsidTr="008567D1">
        <w:tc>
          <w:tcPr>
            <w:tcW w:w="6912" w:type="dxa"/>
          </w:tcPr>
          <w:p w14:paraId="30923E4A" w14:textId="77777777" w:rsidR="00E63155" w:rsidRPr="001A76C9" w:rsidRDefault="00E63155" w:rsidP="008567D1">
            <w:pPr>
              <w:pStyle w:val="Bluetext"/>
            </w:pPr>
            <w:r w:rsidRPr="00CB1BFC">
              <w:rPr>
                <w:color w:val="auto"/>
                <w:szCs w:val="20"/>
              </w:rPr>
              <w:t>Value for money over the whole-of-life of the goods and services (rather than initial cost).</w:t>
            </w:r>
          </w:p>
        </w:tc>
        <w:tc>
          <w:tcPr>
            <w:tcW w:w="2331" w:type="dxa"/>
          </w:tcPr>
          <w:p w14:paraId="756C5F57" w14:textId="77777777" w:rsidR="00E63155" w:rsidRPr="001A76C9" w:rsidRDefault="00E63155" w:rsidP="008567D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66DA4B63" w14:textId="77777777" w:rsidR="00E63155" w:rsidRDefault="00E63155" w:rsidP="00A53E48">
      <w:pPr>
        <w:pStyle w:val="Bluetext"/>
        <w:rPr>
          <w:rFonts w:cstheme="minorHAnsi"/>
          <w:color w:val="auto"/>
        </w:rPr>
      </w:pPr>
    </w:p>
    <w:p w14:paraId="5F8B15B1" w14:textId="77777777" w:rsidR="00EF1B18" w:rsidRDefault="00DD31B9" w:rsidP="001A488E">
      <w:pPr>
        <w:pStyle w:val="Bluetext"/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75CC0362" w14:textId="77777777" w:rsidR="00DD31B9" w:rsidRDefault="00DD31B9" w:rsidP="00EF1B1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EAACFDF" w14:textId="77777777" w:rsidR="009D53CB" w:rsidRDefault="009D53CB" w:rsidP="00EF1B1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9F56EDB" w14:textId="77777777" w:rsidR="00EF1B18" w:rsidRDefault="00EF1B18" w:rsidP="00EF1B1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7AAC764" w14:textId="77777777" w:rsidR="00EF1B18" w:rsidRPr="00811C2A" w:rsidRDefault="00EF1B18" w:rsidP="00A53E48">
      <w:pPr>
        <w:pStyle w:val="Heading3"/>
        <w:numPr>
          <w:ilvl w:val="0"/>
          <w:numId w:val="0"/>
        </w:numPr>
        <w:rPr>
          <w:noProof/>
        </w:rPr>
      </w:pPr>
      <w:r w:rsidRPr="00811C2A">
        <w:rPr>
          <w:noProof/>
        </w:rPr>
        <w:t>4.3.2 Commitment to continue</w:t>
      </w:r>
      <w:r w:rsidR="00DD31B9">
        <w:rPr>
          <w:noProof/>
        </w:rPr>
        <w:t>d</w:t>
      </w:r>
      <w:r w:rsidRPr="00811C2A">
        <w:rPr>
          <w:noProof/>
        </w:rPr>
        <w:t xml:space="preserve"> us</w:t>
      </w:r>
      <w:r w:rsidR="00DD31B9">
        <w:rPr>
          <w:noProof/>
        </w:rPr>
        <w:t>e of</w:t>
      </w:r>
      <w:r w:rsidRPr="00811C2A">
        <w:rPr>
          <w:noProof/>
        </w:rPr>
        <w:t xml:space="preserve"> th</w:t>
      </w:r>
      <w:r w:rsidR="00DD31B9">
        <w:rPr>
          <w:noProof/>
        </w:rPr>
        <w:t>e</w:t>
      </w:r>
      <w:r w:rsidRPr="00811C2A">
        <w:rPr>
          <w:noProof/>
        </w:rPr>
        <w:t xml:space="preserve"> guide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E63155" w:rsidRPr="003A2BE3" w14:paraId="21CEE966" w14:textId="77777777" w:rsidTr="008567D1">
        <w:tc>
          <w:tcPr>
            <w:tcW w:w="3994" w:type="pct"/>
            <w:vAlign w:val="center"/>
          </w:tcPr>
          <w:p w14:paraId="3DAFF629" w14:textId="77777777" w:rsidR="00E63155" w:rsidRDefault="00E63155" w:rsidP="008567D1">
            <w:r>
              <w:rPr>
                <w:szCs w:val="20"/>
              </w:rPr>
              <w:t xml:space="preserve">The </w:t>
            </w:r>
            <w:r w:rsidRPr="00EF1B18">
              <w:rPr>
                <w:szCs w:val="20"/>
              </w:rPr>
              <w:t xml:space="preserve">project owner </w:t>
            </w:r>
            <w:r>
              <w:rPr>
                <w:szCs w:val="20"/>
              </w:rPr>
              <w:t>has</w:t>
            </w:r>
            <w:r w:rsidRPr="00EF1B18">
              <w:rPr>
                <w:szCs w:val="20"/>
              </w:rPr>
              <w:t xml:space="preserve"> committed to </w:t>
            </w:r>
            <w:r>
              <w:rPr>
                <w:szCs w:val="20"/>
              </w:rPr>
              <w:t xml:space="preserve">the continued </w:t>
            </w:r>
            <w:r w:rsidRPr="00EF1B18">
              <w:rPr>
                <w:szCs w:val="20"/>
              </w:rPr>
              <w:t>use of the guide for all consumable and equipment procurement</w:t>
            </w:r>
            <w:r>
              <w:rPr>
                <w:szCs w:val="20"/>
              </w:rPr>
              <w:t xml:space="preserve"> associated with the fitout space in the </w:t>
            </w:r>
            <w:r w:rsidRPr="00EF1B18">
              <w:rPr>
                <w:szCs w:val="20"/>
              </w:rPr>
              <w:t>future</w:t>
            </w:r>
            <w:r>
              <w:rPr>
                <w:szCs w:val="20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93082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2834A87" w14:textId="77777777" w:rsidR="00E63155" w:rsidRPr="003A2BE3" w:rsidRDefault="00E63155" w:rsidP="008567D1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9DCA50E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53C95CC9" w14:textId="77777777" w:rsidTr="00817493">
        <w:tc>
          <w:tcPr>
            <w:tcW w:w="6912" w:type="dxa"/>
            <w:shd w:val="clear" w:color="auto" w:fill="FFE69D"/>
          </w:tcPr>
          <w:p w14:paraId="40B4CA00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2B63983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485AFFD4" w14:textId="77777777" w:rsidTr="00817493">
        <w:tc>
          <w:tcPr>
            <w:tcW w:w="6912" w:type="dxa"/>
          </w:tcPr>
          <w:p w14:paraId="6EF97125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2768862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0039CBA2" w14:textId="77777777" w:rsidTr="00817493">
        <w:tc>
          <w:tcPr>
            <w:tcW w:w="6912" w:type="dxa"/>
          </w:tcPr>
          <w:p w14:paraId="661534F7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69DD679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445BA00" w14:textId="77777777" w:rsidR="00CA404D" w:rsidRDefault="00CC08C8" w:rsidP="00EF1B18">
      <w:pPr>
        <w:pStyle w:val="Bluetext"/>
        <w:rPr>
          <w:szCs w:val="20"/>
        </w:rPr>
      </w:pPr>
      <w:r w:rsidRPr="008F7C1E" w:rsidDel="00CC08C8">
        <w:rPr>
          <w:szCs w:val="20"/>
        </w:rPr>
        <w:t xml:space="preserve"> </w:t>
      </w:r>
    </w:p>
    <w:p w14:paraId="41FD7C06" w14:textId="77777777" w:rsidR="00EF1B18" w:rsidRPr="00F21995" w:rsidRDefault="00EF1B18" w:rsidP="00EF1B18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lastRenderedPageBreak/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348BDB3B" w14:textId="77777777" w:rsidR="00EF1B18" w:rsidRDefault="00EF1B18" w:rsidP="00EF1B1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466333B" w14:textId="77777777" w:rsidR="009D53CB" w:rsidRDefault="009D53CB" w:rsidP="00EF1B1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FC8659C" w14:textId="77777777" w:rsidR="009D53CB" w:rsidRDefault="009D53CB" w:rsidP="00EF1B1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5EEB8DD" w14:textId="77777777" w:rsidR="00EF1B18" w:rsidRDefault="00EF1B18" w:rsidP="00EF1B1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236A9B1" w14:textId="77777777" w:rsidR="004729BB" w:rsidRDefault="004729BB" w:rsidP="004729BB">
      <w:pPr>
        <w:pStyle w:val="Heading2"/>
      </w:pPr>
      <w:r w:rsidRPr="001C55B2">
        <w:t>DISCUSSION</w:t>
      </w:r>
    </w:p>
    <w:p w14:paraId="06188FA5" w14:textId="77777777" w:rsidR="004729BB" w:rsidRPr="00F21995" w:rsidRDefault="004729BB" w:rsidP="004729B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774B6417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24BAB34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BF3A0F6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72EA9C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9F5C6E" w14:textId="77777777" w:rsidR="004729BB" w:rsidRPr="001C55B2" w:rsidRDefault="004729BB" w:rsidP="004729BB">
      <w:pPr>
        <w:pStyle w:val="Heading2"/>
      </w:pPr>
      <w:r w:rsidRPr="001C55B2">
        <w:t>DECLARATION</w:t>
      </w:r>
    </w:p>
    <w:p w14:paraId="5FA9C82B" w14:textId="77777777" w:rsidR="004729BB" w:rsidRDefault="004729BB" w:rsidP="004729B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F70FC28" w14:textId="77777777" w:rsidR="004729BB" w:rsidRDefault="004729BB" w:rsidP="004729B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7C863889" w14:textId="77777777" w:rsidR="004729BB" w:rsidRDefault="004729BB" w:rsidP="00472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4433CDD7" w14:textId="77777777" w:rsidR="004729BB" w:rsidRDefault="004729BB" w:rsidP="00472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26C8481" w14:textId="77777777" w:rsidR="009D53CB" w:rsidRDefault="009D53CB" w:rsidP="00472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82402B5" w14:textId="77777777" w:rsidR="004729BB" w:rsidRPr="008B4275" w:rsidRDefault="004729BB" w:rsidP="00472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Content>
        <w:p w14:paraId="4888BC49" w14:textId="77777777" w:rsidR="004729BB" w:rsidRDefault="004729BB" w:rsidP="004729B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0AC10E4" w14:textId="77777777" w:rsidR="00D144BE" w:rsidRDefault="004729BB" w:rsidP="00A53E48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E63155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E4CC8" w14:textId="77777777" w:rsidR="00F00B15" w:rsidRDefault="00F00B15" w:rsidP="004D14FF">
      <w:pPr>
        <w:spacing w:before="0" w:after="0" w:line="240" w:lineRule="auto"/>
      </w:pPr>
      <w:r>
        <w:separator/>
      </w:r>
    </w:p>
  </w:endnote>
  <w:endnote w:type="continuationSeparator" w:id="0">
    <w:p w14:paraId="13B65CCD" w14:textId="77777777" w:rsidR="00F00B15" w:rsidRDefault="00F00B15" w:rsidP="004D14F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DB69" w14:textId="1E0BFBCA" w:rsidR="00190524" w:rsidRDefault="00CC47B0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36C91ECC" wp14:editId="1675A7F0">
          <wp:simplePos x="0" y="0"/>
          <wp:positionH relativeFrom="margin">
            <wp:posOffset>0</wp:posOffset>
          </wp:positionH>
          <wp:positionV relativeFrom="paragraph">
            <wp:posOffset>117475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FDA324A" w14:textId="075D36CD" w:rsidR="001D5311" w:rsidRDefault="001D53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74CC8" w14:textId="77777777" w:rsidR="00F00B15" w:rsidRDefault="00F00B15" w:rsidP="004D14FF">
      <w:pPr>
        <w:spacing w:before="0" w:after="0" w:line="240" w:lineRule="auto"/>
      </w:pPr>
      <w:r>
        <w:separator/>
      </w:r>
    </w:p>
  </w:footnote>
  <w:footnote w:type="continuationSeparator" w:id="0">
    <w:p w14:paraId="73EC8533" w14:textId="77777777" w:rsidR="00F00B15" w:rsidRDefault="00F00B15" w:rsidP="004D14F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290E4" w14:textId="4C48EF5F" w:rsidR="00E916A3" w:rsidRDefault="00E916A3" w:rsidP="00E916A3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B90093">
      <w:rPr>
        <w:sz w:val="16"/>
        <w:szCs w:val="16"/>
        <w:lang w:val="en-US"/>
      </w:rPr>
      <w:t>Interiors</w:t>
    </w:r>
    <w:r w:rsidR="00190524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735290">
      <w:rPr>
        <w:sz w:val="16"/>
        <w:szCs w:val="16"/>
        <w:lang w:val="en-US"/>
      </w:rPr>
      <w:t>.</w:t>
    </w:r>
    <w:r w:rsidR="00CE429D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>Submission Template</w:t>
    </w:r>
    <w:r w:rsidR="00190524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</w:t>
    </w:r>
    <w:r w:rsidR="001A488E">
      <w:rPr>
        <w:sz w:val="16"/>
        <w:szCs w:val="16"/>
        <w:lang w:val="en-US"/>
      </w:rPr>
      <w:t>v1.</w:t>
    </w:r>
    <w:r w:rsidR="00CE429D">
      <w:rPr>
        <w:sz w:val="16"/>
        <w:szCs w:val="16"/>
        <w:lang w:val="en-US"/>
      </w:rPr>
      <w:t>1</w:t>
    </w:r>
  </w:p>
  <w:p w14:paraId="196D6920" w14:textId="77777777" w:rsidR="001D5311" w:rsidRDefault="001D53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2285502"/>
    <w:multiLevelType w:val="hybridMultilevel"/>
    <w:tmpl w:val="FC6E9BAC"/>
    <w:lvl w:ilvl="0" w:tplc="713EE79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BB84667"/>
    <w:multiLevelType w:val="multilevel"/>
    <w:tmpl w:val="00000001"/>
    <w:numStyleLink w:val="Bullets"/>
  </w:abstractNum>
  <w:abstractNum w:abstractNumId="20" w15:restartNumberingAfterBreak="0">
    <w:nsid w:val="10F94584"/>
    <w:multiLevelType w:val="multilevel"/>
    <w:tmpl w:val="00000001"/>
    <w:numStyleLink w:val="Bullets"/>
  </w:abstractNum>
  <w:abstractNum w:abstractNumId="21" w15:restartNumberingAfterBreak="0">
    <w:nsid w:val="1AD62996"/>
    <w:multiLevelType w:val="multilevel"/>
    <w:tmpl w:val="00000001"/>
    <w:numStyleLink w:val="Bullets"/>
  </w:abstractNum>
  <w:abstractNum w:abstractNumId="22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A076D09"/>
    <w:multiLevelType w:val="hybridMultilevel"/>
    <w:tmpl w:val="5C6281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C528D3"/>
    <w:multiLevelType w:val="multilevel"/>
    <w:tmpl w:val="A696781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5E65A26"/>
    <w:multiLevelType w:val="multilevel"/>
    <w:tmpl w:val="00000001"/>
    <w:numStyleLink w:val="Bullets"/>
  </w:abstractNum>
  <w:abstractNum w:abstractNumId="32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3436606"/>
    <w:multiLevelType w:val="multilevel"/>
    <w:tmpl w:val="00000001"/>
    <w:numStyleLink w:val="Bullets"/>
  </w:abstractNum>
  <w:abstractNum w:abstractNumId="34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946D0"/>
    <w:multiLevelType w:val="multilevel"/>
    <w:tmpl w:val="00000001"/>
    <w:numStyleLink w:val="Bullets"/>
  </w:abstractNum>
  <w:abstractNum w:abstractNumId="3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F8331A"/>
    <w:multiLevelType w:val="multilevel"/>
    <w:tmpl w:val="D4205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553657429">
    <w:abstractNumId w:val="10"/>
  </w:num>
  <w:num w:numId="2" w16cid:durableId="618684565">
    <w:abstractNumId w:val="11"/>
  </w:num>
  <w:num w:numId="3" w16cid:durableId="1880974991">
    <w:abstractNumId w:val="12"/>
  </w:num>
  <w:num w:numId="4" w16cid:durableId="1346905679">
    <w:abstractNumId w:val="13"/>
  </w:num>
  <w:num w:numId="5" w16cid:durableId="486481523">
    <w:abstractNumId w:val="14"/>
  </w:num>
  <w:num w:numId="6" w16cid:durableId="457067392">
    <w:abstractNumId w:val="17"/>
  </w:num>
  <w:num w:numId="7" w16cid:durableId="664938430">
    <w:abstractNumId w:val="25"/>
  </w:num>
  <w:num w:numId="8" w16cid:durableId="644774783">
    <w:abstractNumId w:val="24"/>
  </w:num>
  <w:num w:numId="9" w16cid:durableId="1824004538">
    <w:abstractNumId w:val="36"/>
  </w:num>
  <w:num w:numId="10" w16cid:durableId="446002750">
    <w:abstractNumId w:val="33"/>
  </w:num>
  <w:num w:numId="11" w16cid:durableId="2062514636">
    <w:abstractNumId w:val="31"/>
  </w:num>
  <w:num w:numId="12" w16cid:durableId="1512335558">
    <w:abstractNumId w:val="21"/>
  </w:num>
  <w:num w:numId="13" w16cid:durableId="1156728185">
    <w:abstractNumId w:val="19"/>
  </w:num>
  <w:num w:numId="14" w16cid:durableId="1999648898">
    <w:abstractNumId w:val="20"/>
  </w:num>
  <w:num w:numId="15" w16cid:durableId="1600485446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53299817">
    <w:abstractNumId w:val="9"/>
  </w:num>
  <w:num w:numId="17" w16cid:durableId="483664493">
    <w:abstractNumId w:val="7"/>
  </w:num>
  <w:num w:numId="18" w16cid:durableId="618025244">
    <w:abstractNumId w:val="6"/>
  </w:num>
  <w:num w:numId="19" w16cid:durableId="1727531112">
    <w:abstractNumId w:val="5"/>
  </w:num>
  <w:num w:numId="20" w16cid:durableId="2054422941">
    <w:abstractNumId w:val="4"/>
  </w:num>
  <w:num w:numId="21" w16cid:durableId="901906986">
    <w:abstractNumId w:val="8"/>
  </w:num>
  <w:num w:numId="22" w16cid:durableId="1556043224">
    <w:abstractNumId w:val="3"/>
  </w:num>
  <w:num w:numId="23" w16cid:durableId="1407922830">
    <w:abstractNumId w:val="2"/>
  </w:num>
  <w:num w:numId="24" w16cid:durableId="1115254574">
    <w:abstractNumId w:val="1"/>
  </w:num>
  <w:num w:numId="25" w16cid:durableId="826093106">
    <w:abstractNumId w:val="0"/>
  </w:num>
  <w:num w:numId="26" w16cid:durableId="1298994293">
    <w:abstractNumId w:val="38"/>
  </w:num>
  <w:num w:numId="27" w16cid:durableId="1893541270">
    <w:abstractNumId w:val="27"/>
  </w:num>
  <w:num w:numId="28" w16cid:durableId="606936157">
    <w:abstractNumId w:val="22"/>
  </w:num>
  <w:num w:numId="29" w16cid:durableId="699283147">
    <w:abstractNumId w:val="32"/>
  </w:num>
  <w:num w:numId="30" w16cid:durableId="299918183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859707355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787115446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21439182">
    <w:abstractNumId w:val="37"/>
  </w:num>
  <w:num w:numId="34" w16cid:durableId="1930195688">
    <w:abstractNumId w:val="39"/>
  </w:num>
  <w:num w:numId="35" w16cid:durableId="223638178">
    <w:abstractNumId w:val="34"/>
  </w:num>
  <w:num w:numId="36" w16cid:durableId="872839438">
    <w:abstractNumId w:val="18"/>
  </w:num>
  <w:num w:numId="37" w16cid:durableId="1043746239">
    <w:abstractNumId w:val="29"/>
  </w:num>
  <w:num w:numId="38" w16cid:durableId="200635468">
    <w:abstractNumId w:val="23"/>
  </w:num>
  <w:num w:numId="39" w16cid:durableId="628634354">
    <w:abstractNumId w:val="28"/>
  </w:num>
  <w:num w:numId="40" w16cid:durableId="1536965417">
    <w:abstractNumId w:val="16"/>
  </w:num>
  <w:num w:numId="41" w16cid:durableId="531462677">
    <w:abstractNumId w:val="35"/>
  </w:num>
  <w:num w:numId="42" w16cid:durableId="949435809">
    <w:abstractNumId w:val="35"/>
    <w:lvlOverride w:ilvl="0">
      <w:startOverride w:val="1"/>
    </w:lvlOverride>
  </w:num>
  <w:num w:numId="43" w16cid:durableId="1210607448">
    <w:abstractNumId w:val="35"/>
    <w:lvlOverride w:ilvl="0">
      <w:startOverride w:val="1"/>
    </w:lvlOverride>
  </w:num>
  <w:num w:numId="44" w16cid:durableId="1180314830">
    <w:abstractNumId w:val="26"/>
  </w:num>
  <w:num w:numId="45" w16cid:durableId="541408879">
    <w:abstractNumId w:val="35"/>
    <w:lvlOverride w:ilvl="0">
      <w:startOverride w:val="4"/>
    </w:lvlOverride>
    <w:lvlOverride w:ilvl="1">
      <w:startOverride w:val="3"/>
    </w:lvlOverride>
    <w:lvlOverride w:ilvl="2">
      <w:startOverride w:val="1"/>
    </w:lvlOverride>
  </w:num>
  <w:num w:numId="46" w16cid:durableId="1433666758">
    <w:abstractNumId w:val="39"/>
  </w:num>
  <w:num w:numId="47" w16cid:durableId="1487622595">
    <w:abstractNumId w:val="40"/>
  </w:num>
  <w:num w:numId="48" w16cid:durableId="826632742">
    <w:abstractNumId w:val="39"/>
  </w:num>
  <w:num w:numId="49" w16cid:durableId="821166502">
    <w:abstractNumId w:val="15"/>
  </w:num>
  <w:num w:numId="50" w16cid:durableId="1637100173">
    <w:abstractNumId w:val="30"/>
  </w:num>
  <w:num w:numId="51" w16cid:durableId="27028581">
    <w:abstractNumId w:val="35"/>
  </w:num>
  <w:num w:numId="52" w16cid:durableId="78059993">
    <w:abstractNumId w:val="35"/>
  </w:num>
  <w:num w:numId="53" w16cid:durableId="1074664603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171s2GIrVF3KaCFrA7CNjfIBoio6k8XQS+d0URbmeT+VCIX33fARBLp+gkFvkwdtwKF1xVAGiUy4rkQJP3ISag==" w:salt="jUgw24vxjTKW34okqe5ssA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2NjMxMTUyMjM0MrdU0lEKTi0uzszPAykwqgUAT7piWiwAAAA="/>
  </w:docVars>
  <w:rsids>
    <w:rsidRoot w:val="00FF4A3B"/>
    <w:rsid w:val="00015B85"/>
    <w:rsid w:val="00017B56"/>
    <w:rsid w:val="0002622D"/>
    <w:rsid w:val="00041305"/>
    <w:rsid w:val="000414A1"/>
    <w:rsid w:val="000D78EA"/>
    <w:rsid w:val="000F10DA"/>
    <w:rsid w:val="00110596"/>
    <w:rsid w:val="001155D7"/>
    <w:rsid w:val="00115999"/>
    <w:rsid w:val="001172DD"/>
    <w:rsid w:val="00122127"/>
    <w:rsid w:val="00132983"/>
    <w:rsid w:val="00145EF1"/>
    <w:rsid w:val="00155FD6"/>
    <w:rsid w:val="001601BC"/>
    <w:rsid w:val="00166528"/>
    <w:rsid w:val="00190524"/>
    <w:rsid w:val="001A488E"/>
    <w:rsid w:val="001A76C9"/>
    <w:rsid w:val="001B039B"/>
    <w:rsid w:val="001C0659"/>
    <w:rsid w:val="001C087A"/>
    <w:rsid w:val="001C55B2"/>
    <w:rsid w:val="001D42EB"/>
    <w:rsid w:val="001D5311"/>
    <w:rsid w:val="00240290"/>
    <w:rsid w:val="00253282"/>
    <w:rsid w:val="0026389D"/>
    <w:rsid w:val="002870F1"/>
    <w:rsid w:val="00291D61"/>
    <w:rsid w:val="00291EF4"/>
    <w:rsid w:val="002C7EBC"/>
    <w:rsid w:val="002D7EC0"/>
    <w:rsid w:val="00313F06"/>
    <w:rsid w:val="00343B85"/>
    <w:rsid w:val="0034655B"/>
    <w:rsid w:val="00352388"/>
    <w:rsid w:val="00356C0C"/>
    <w:rsid w:val="00370BAD"/>
    <w:rsid w:val="00372131"/>
    <w:rsid w:val="00385775"/>
    <w:rsid w:val="00386BF8"/>
    <w:rsid w:val="003E1968"/>
    <w:rsid w:val="00415DAA"/>
    <w:rsid w:val="00421258"/>
    <w:rsid w:val="00421C6B"/>
    <w:rsid w:val="00425BAC"/>
    <w:rsid w:val="00441FDE"/>
    <w:rsid w:val="004729BB"/>
    <w:rsid w:val="004B5C97"/>
    <w:rsid w:val="004C248D"/>
    <w:rsid w:val="004D14FF"/>
    <w:rsid w:val="004E030B"/>
    <w:rsid w:val="004E407B"/>
    <w:rsid w:val="004E4269"/>
    <w:rsid w:val="004F2472"/>
    <w:rsid w:val="0051234F"/>
    <w:rsid w:val="00517F19"/>
    <w:rsid w:val="005205F4"/>
    <w:rsid w:val="00543FCE"/>
    <w:rsid w:val="00566B01"/>
    <w:rsid w:val="00577D2A"/>
    <w:rsid w:val="005959BE"/>
    <w:rsid w:val="005B7EB2"/>
    <w:rsid w:val="005C2F1A"/>
    <w:rsid w:val="005C34D2"/>
    <w:rsid w:val="005C692B"/>
    <w:rsid w:val="005E267B"/>
    <w:rsid w:val="006349C8"/>
    <w:rsid w:val="0063702C"/>
    <w:rsid w:val="0064742C"/>
    <w:rsid w:val="00651FA2"/>
    <w:rsid w:val="0066471A"/>
    <w:rsid w:val="00667C9E"/>
    <w:rsid w:val="00696088"/>
    <w:rsid w:val="006B1A4B"/>
    <w:rsid w:val="006B3D65"/>
    <w:rsid w:val="006B6118"/>
    <w:rsid w:val="006C09EF"/>
    <w:rsid w:val="006C1E5A"/>
    <w:rsid w:val="006D3C47"/>
    <w:rsid w:val="006D437F"/>
    <w:rsid w:val="006D6CE5"/>
    <w:rsid w:val="00706CF4"/>
    <w:rsid w:val="00717262"/>
    <w:rsid w:val="00735290"/>
    <w:rsid w:val="0075170B"/>
    <w:rsid w:val="007537EB"/>
    <w:rsid w:val="007663CB"/>
    <w:rsid w:val="007772D5"/>
    <w:rsid w:val="007850D1"/>
    <w:rsid w:val="007A5407"/>
    <w:rsid w:val="007B7B4B"/>
    <w:rsid w:val="007E6C71"/>
    <w:rsid w:val="00811C2A"/>
    <w:rsid w:val="00830329"/>
    <w:rsid w:val="00833D8E"/>
    <w:rsid w:val="00841903"/>
    <w:rsid w:val="00843C2E"/>
    <w:rsid w:val="00852D4E"/>
    <w:rsid w:val="0085337E"/>
    <w:rsid w:val="0086343F"/>
    <w:rsid w:val="00866EAD"/>
    <w:rsid w:val="00883AD0"/>
    <w:rsid w:val="008930B3"/>
    <w:rsid w:val="008955D7"/>
    <w:rsid w:val="0089672F"/>
    <w:rsid w:val="008D2570"/>
    <w:rsid w:val="008E2EB8"/>
    <w:rsid w:val="0090700C"/>
    <w:rsid w:val="009173CC"/>
    <w:rsid w:val="00917A86"/>
    <w:rsid w:val="00941D1F"/>
    <w:rsid w:val="00950859"/>
    <w:rsid w:val="00955DBE"/>
    <w:rsid w:val="00973658"/>
    <w:rsid w:val="00991B9C"/>
    <w:rsid w:val="009A13BF"/>
    <w:rsid w:val="009A588A"/>
    <w:rsid w:val="009A71A1"/>
    <w:rsid w:val="009B4E1C"/>
    <w:rsid w:val="009D53CB"/>
    <w:rsid w:val="009E45D5"/>
    <w:rsid w:val="00A01711"/>
    <w:rsid w:val="00A05B32"/>
    <w:rsid w:val="00A14DE0"/>
    <w:rsid w:val="00A15CD1"/>
    <w:rsid w:val="00A207CE"/>
    <w:rsid w:val="00A223DF"/>
    <w:rsid w:val="00A45B94"/>
    <w:rsid w:val="00A53E48"/>
    <w:rsid w:val="00A5788C"/>
    <w:rsid w:val="00A764AE"/>
    <w:rsid w:val="00A77B3E"/>
    <w:rsid w:val="00A8498E"/>
    <w:rsid w:val="00AA2E9F"/>
    <w:rsid w:val="00AA408B"/>
    <w:rsid w:val="00AD7849"/>
    <w:rsid w:val="00AF230C"/>
    <w:rsid w:val="00AF2363"/>
    <w:rsid w:val="00AF437B"/>
    <w:rsid w:val="00B04026"/>
    <w:rsid w:val="00B16241"/>
    <w:rsid w:val="00B227B6"/>
    <w:rsid w:val="00B27260"/>
    <w:rsid w:val="00B43004"/>
    <w:rsid w:val="00B545A8"/>
    <w:rsid w:val="00B90093"/>
    <w:rsid w:val="00BA6746"/>
    <w:rsid w:val="00BC1D56"/>
    <w:rsid w:val="00BC7778"/>
    <w:rsid w:val="00C172F4"/>
    <w:rsid w:val="00C65BE4"/>
    <w:rsid w:val="00C96860"/>
    <w:rsid w:val="00CA175C"/>
    <w:rsid w:val="00CA404D"/>
    <w:rsid w:val="00CB1BFC"/>
    <w:rsid w:val="00CC08C8"/>
    <w:rsid w:val="00CC3B44"/>
    <w:rsid w:val="00CC47B0"/>
    <w:rsid w:val="00CE429D"/>
    <w:rsid w:val="00D144BE"/>
    <w:rsid w:val="00D15333"/>
    <w:rsid w:val="00D20DA9"/>
    <w:rsid w:val="00D26EF7"/>
    <w:rsid w:val="00D34A57"/>
    <w:rsid w:val="00D437F8"/>
    <w:rsid w:val="00D55E65"/>
    <w:rsid w:val="00D62589"/>
    <w:rsid w:val="00D65DF4"/>
    <w:rsid w:val="00D70E27"/>
    <w:rsid w:val="00D80EAC"/>
    <w:rsid w:val="00DA27D3"/>
    <w:rsid w:val="00DB22FE"/>
    <w:rsid w:val="00DD31B9"/>
    <w:rsid w:val="00DD6E0A"/>
    <w:rsid w:val="00DE7FA4"/>
    <w:rsid w:val="00DF0E45"/>
    <w:rsid w:val="00DF39B7"/>
    <w:rsid w:val="00E15F6B"/>
    <w:rsid w:val="00E52F47"/>
    <w:rsid w:val="00E5505F"/>
    <w:rsid w:val="00E63155"/>
    <w:rsid w:val="00E63EF6"/>
    <w:rsid w:val="00E66572"/>
    <w:rsid w:val="00E84E2D"/>
    <w:rsid w:val="00E916A3"/>
    <w:rsid w:val="00E92FB5"/>
    <w:rsid w:val="00E93D1B"/>
    <w:rsid w:val="00E96401"/>
    <w:rsid w:val="00EA02E1"/>
    <w:rsid w:val="00EA39C4"/>
    <w:rsid w:val="00EC4E1C"/>
    <w:rsid w:val="00ED2F01"/>
    <w:rsid w:val="00EE0752"/>
    <w:rsid w:val="00EF1B18"/>
    <w:rsid w:val="00F00B15"/>
    <w:rsid w:val="00F312C5"/>
    <w:rsid w:val="00F31798"/>
    <w:rsid w:val="00F326F9"/>
    <w:rsid w:val="00F427AB"/>
    <w:rsid w:val="00F43E46"/>
    <w:rsid w:val="00F93D08"/>
    <w:rsid w:val="00FA2B45"/>
    <w:rsid w:val="00FB2507"/>
    <w:rsid w:val="00FC67A4"/>
    <w:rsid w:val="00FD4C4A"/>
    <w:rsid w:val="00FF2F56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C15AD9"/>
  <w15:docId w15:val="{EEE2C9B6-2A75-4ADD-A8F3-AEF209CA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D65DF4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D62589"/>
    <w:pPr>
      <w:keepNext/>
      <w:pBdr>
        <w:bottom w:val="single" w:sz="4" w:space="1" w:color="auto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DD31B9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D65DF4"/>
    <w:pPr>
      <w:keepNext/>
      <w:numPr>
        <w:numId w:val="41"/>
      </w:numPr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D65DF4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65DF4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65DF4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D65DF4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D65DF4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D65DF4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B90093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65DF4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65DF4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65DF4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D65DF4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D65DF4"/>
    <w:pPr>
      <w:numPr>
        <w:numId w:val="40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D65DF4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D65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D65DF4"/>
    <w:rPr>
      <w:i/>
    </w:rPr>
  </w:style>
  <w:style w:type="paragraph" w:styleId="List">
    <w:name w:val="List"/>
    <w:basedOn w:val="Normal"/>
    <w:rsid w:val="00D65DF4"/>
    <w:pPr>
      <w:numPr>
        <w:numId w:val="26"/>
      </w:numPr>
    </w:pPr>
  </w:style>
  <w:style w:type="character" w:customStyle="1" w:styleId="StyleBold">
    <w:name w:val="Style Bold"/>
    <w:basedOn w:val="DefaultParagraphFont"/>
    <w:rsid w:val="00D65DF4"/>
    <w:rPr>
      <w:b/>
      <w:bCs/>
    </w:rPr>
  </w:style>
  <w:style w:type="table" w:styleId="Table3Deffects1">
    <w:name w:val="Table 3D effects 1"/>
    <w:basedOn w:val="TableNormal"/>
    <w:locked/>
    <w:rsid w:val="00D65DF4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65DF4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B90093"/>
    <w:pPr>
      <w:ind w:left="720"/>
      <w:contextualSpacing/>
    </w:pPr>
  </w:style>
  <w:style w:type="paragraph" w:customStyle="1" w:styleId="Centered">
    <w:name w:val="Centered"/>
    <w:basedOn w:val="Normal"/>
    <w:rsid w:val="00D65DF4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B90093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B90093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DD31B9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9009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90093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90093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90093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B9009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0093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B90093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D65DF4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B90093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90093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B90093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character" w:customStyle="1" w:styleId="DocumentTextbody">
    <w:name w:val="Document Text (body)"/>
    <w:basedOn w:val="DefaultParagraphFont"/>
    <w:uiPriority w:val="1"/>
    <w:qFormat/>
    <w:rsid w:val="006C1E5A"/>
    <w:rPr>
      <w:color w:val="auto"/>
    </w:rPr>
  </w:style>
  <w:style w:type="paragraph" w:styleId="Header">
    <w:name w:val="header"/>
    <w:basedOn w:val="Normal"/>
    <w:link w:val="HeaderChar"/>
    <w:locked/>
    <w:rsid w:val="004D14F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4D14F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4D14F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4D14FF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D65DF4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D65DF4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table" w:customStyle="1" w:styleId="GBCATable2">
    <w:name w:val="GBCA Table2"/>
    <w:basedOn w:val="TableNormal"/>
    <w:next w:val="TableGrid"/>
    <w:rsid w:val="00CB1BFC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8DC63F"/>
        <w:bottom w:val="single" w:sz="12" w:space="0" w:color="8DC63F"/>
        <w:insideH w:val="dotted" w:sz="4" w:space="0" w:color="8DC63F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styleId="Revision">
    <w:name w:val="Revision"/>
    <w:hidden/>
    <w:uiPriority w:val="99"/>
    <w:semiHidden/>
    <w:rsid w:val="00CC08C8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1172DD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172DD"/>
    <w:rPr>
      <w:rFonts w:ascii="Arial" w:eastAsia="Arial" w:hAnsi="Arial" w:cs="Arial"/>
      <w:b/>
      <w:bCs/>
      <w:color w:val="000000"/>
      <w:sz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5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3CF21B-2FF1-41EA-95CC-557A4A90E202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2.xml><?xml version="1.0" encoding="utf-8"?>
<ds:datastoreItem xmlns:ds="http://schemas.openxmlformats.org/officeDocument/2006/customXml" ds:itemID="{2BFEFFB9-79B9-4818-86F3-995EC8872F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0DD256-0260-4E80-A75C-C10ECB39100D}"/>
</file>

<file path=customXml/itemProps4.xml><?xml version="1.0" encoding="utf-8"?>
<ds:datastoreItem xmlns:ds="http://schemas.openxmlformats.org/officeDocument/2006/customXml" ds:itemID="{720EAA08-8753-41CE-AAFB-10BCDB871F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90</TotalTime>
  <Pages>10</Pages>
  <Words>1358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39</cp:revision>
  <cp:lastPrinted>1900-12-31T14:00:00Z</cp:lastPrinted>
  <dcterms:created xsi:type="dcterms:W3CDTF">2017-05-05T05:22:00Z</dcterms:created>
  <dcterms:modified xsi:type="dcterms:W3CDTF">2022-10-10T21:27:00Z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